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7374F" w:rsidRDefault="00614178" w:rsidP="00614178">
      <w:pPr>
        <w:jc w:val="center"/>
        <w:rPr>
          <w:rFonts w:ascii="Verdana" w:hAnsi="Verdana"/>
        </w:rPr>
      </w:pPr>
      <w:r>
        <w:rPr>
          <w:rFonts w:ascii="Verdana" w:hAnsi="Verdana"/>
        </w:rPr>
        <w:t>Софийски университет „</w:t>
      </w:r>
      <w:r w:rsidR="00D65E6B">
        <w:rPr>
          <w:rFonts w:ascii="Verdana" w:hAnsi="Verdana"/>
        </w:rPr>
        <w:t>с</w:t>
      </w:r>
      <w:r>
        <w:rPr>
          <w:rFonts w:ascii="Verdana" w:hAnsi="Verdana"/>
        </w:rPr>
        <w:t>в.</w:t>
      </w:r>
      <w:r w:rsidR="00D65E6B">
        <w:rPr>
          <w:rFonts w:ascii="Verdana" w:hAnsi="Verdana"/>
        </w:rPr>
        <w:t xml:space="preserve"> Климент Охридски“, Стопански факултет</w:t>
      </w:r>
    </w:p>
    <w:p w:rsidR="00D65E6B" w:rsidRDefault="00D65E6B" w:rsidP="00614178">
      <w:pPr>
        <w:jc w:val="center"/>
        <w:rPr>
          <w:rFonts w:ascii="Verdana" w:hAnsi="Verdana"/>
        </w:rPr>
      </w:pPr>
      <w:r>
        <w:rPr>
          <w:rFonts w:ascii="Verdana" w:hAnsi="Verdana"/>
        </w:rPr>
        <w:t>Управленски информационни системи</w:t>
      </w:r>
    </w:p>
    <w:p w:rsidR="00D65E6B" w:rsidRDefault="00D65E6B" w:rsidP="00614178">
      <w:pPr>
        <w:jc w:val="center"/>
        <w:rPr>
          <w:rFonts w:ascii="Verdana" w:hAnsi="Verdana"/>
        </w:rPr>
      </w:pPr>
    </w:p>
    <w:p w:rsidR="00E4154E" w:rsidRDefault="00E4154E" w:rsidP="00614178">
      <w:pPr>
        <w:jc w:val="center"/>
        <w:rPr>
          <w:rFonts w:ascii="Verdana" w:hAnsi="Verdana"/>
        </w:rPr>
      </w:pPr>
    </w:p>
    <w:p w:rsidR="00E4154E" w:rsidRDefault="00E4154E" w:rsidP="00614178">
      <w:pPr>
        <w:jc w:val="center"/>
        <w:rPr>
          <w:rFonts w:ascii="Verdana" w:hAnsi="Verdana"/>
        </w:rPr>
      </w:pPr>
    </w:p>
    <w:p w:rsidR="00E4154E" w:rsidRDefault="00E4154E" w:rsidP="00614178">
      <w:pPr>
        <w:jc w:val="center"/>
        <w:rPr>
          <w:rFonts w:ascii="Verdana" w:hAnsi="Verdana"/>
        </w:rPr>
      </w:pPr>
    </w:p>
    <w:p w:rsidR="00E4154E" w:rsidRDefault="00E4154E" w:rsidP="00614178">
      <w:pPr>
        <w:jc w:val="center"/>
        <w:rPr>
          <w:rFonts w:ascii="Verdana" w:hAnsi="Verdana"/>
        </w:rPr>
      </w:pPr>
    </w:p>
    <w:p w:rsidR="00E4154E" w:rsidRDefault="00E4154E" w:rsidP="00614178">
      <w:pPr>
        <w:jc w:val="center"/>
        <w:rPr>
          <w:rFonts w:ascii="Verdana" w:hAnsi="Verdana"/>
        </w:rPr>
      </w:pPr>
    </w:p>
    <w:p w:rsidR="00D65E6B" w:rsidRPr="00E4154E" w:rsidRDefault="00D65E6B" w:rsidP="00614178">
      <w:pPr>
        <w:jc w:val="center"/>
        <w:rPr>
          <w:rFonts w:ascii="Verdana" w:hAnsi="Verdana"/>
          <w:sz w:val="40"/>
          <w:szCs w:val="40"/>
        </w:rPr>
      </w:pPr>
      <w:r w:rsidRPr="00E4154E">
        <w:rPr>
          <w:rFonts w:ascii="Verdana" w:hAnsi="Verdana"/>
          <w:sz w:val="40"/>
          <w:szCs w:val="40"/>
        </w:rPr>
        <w:t xml:space="preserve">Курсова работа </w:t>
      </w:r>
    </w:p>
    <w:p w:rsidR="00D65E6B" w:rsidRDefault="00D65E6B" w:rsidP="00614178">
      <w:pPr>
        <w:jc w:val="center"/>
        <w:rPr>
          <w:rFonts w:ascii="Verdana" w:hAnsi="Verdana"/>
        </w:rPr>
      </w:pPr>
      <w:r>
        <w:rPr>
          <w:rFonts w:ascii="Verdana" w:hAnsi="Verdana"/>
        </w:rPr>
        <w:t>на тема</w:t>
      </w:r>
    </w:p>
    <w:p w:rsidR="00D65E6B" w:rsidRPr="00E4154E" w:rsidRDefault="00D65E6B" w:rsidP="00614178">
      <w:pPr>
        <w:jc w:val="center"/>
        <w:rPr>
          <w:rFonts w:ascii="Verdana" w:hAnsi="Verdana"/>
          <w:sz w:val="32"/>
          <w:szCs w:val="32"/>
        </w:rPr>
      </w:pPr>
      <w:r w:rsidRPr="00E4154E">
        <w:rPr>
          <w:rFonts w:ascii="Verdana" w:hAnsi="Verdana"/>
          <w:sz w:val="32"/>
          <w:szCs w:val="32"/>
        </w:rPr>
        <w:t>Управление на дигиталната фирма</w:t>
      </w:r>
    </w:p>
    <w:p w:rsidR="00674E1D" w:rsidRDefault="00674E1D" w:rsidP="00614178">
      <w:pPr>
        <w:jc w:val="center"/>
        <w:rPr>
          <w:rFonts w:ascii="Verdana" w:hAnsi="Verdana"/>
        </w:rPr>
      </w:pPr>
    </w:p>
    <w:p w:rsidR="00674E1D" w:rsidRDefault="00674E1D" w:rsidP="00614178">
      <w:pPr>
        <w:jc w:val="center"/>
        <w:rPr>
          <w:rFonts w:ascii="Verdana" w:hAnsi="Verdana"/>
        </w:rPr>
      </w:pPr>
    </w:p>
    <w:p w:rsidR="00E4154E" w:rsidRDefault="00E4154E" w:rsidP="00614178">
      <w:pPr>
        <w:jc w:val="center"/>
        <w:rPr>
          <w:rFonts w:ascii="Verdana" w:hAnsi="Verdana"/>
        </w:rPr>
      </w:pPr>
    </w:p>
    <w:p w:rsidR="00E4154E" w:rsidRDefault="00E4154E" w:rsidP="00614178">
      <w:pPr>
        <w:jc w:val="center"/>
        <w:rPr>
          <w:rFonts w:ascii="Verdana" w:hAnsi="Verdana"/>
        </w:rPr>
      </w:pPr>
    </w:p>
    <w:p w:rsidR="00E4154E" w:rsidRDefault="00E4154E" w:rsidP="00614178">
      <w:pPr>
        <w:jc w:val="center"/>
        <w:rPr>
          <w:rFonts w:ascii="Verdana" w:hAnsi="Verdana"/>
        </w:rPr>
      </w:pPr>
    </w:p>
    <w:p w:rsidR="00E4154E" w:rsidRDefault="00E4154E" w:rsidP="00614178">
      <w:pPr>
        <w:jc w:val="center"/>
        <w:rPr>
          <w:rFonts w:ascii="Verdana" w:hAnsi="Verdana"/>
        </w:rPr>
      </w:pPr>
    </w:p>
    <w:p w:rsidR="00E4154E" w:rsidRDefault="00E4154E" w:rsidP="00614178">
      <w:pPr>
        <w:jc w:val="center"/>
        <w:rPr>
          <w:rFonts w:ascii="Verdana" w:hAnsi="Verdana"/>
        </w:rPr>
      </w:pPr>
    </w:p>
    <w:p w:rsidR="00E4154E" w:rsidRDefault="00E4154E" w:rsidP="00614178">
      <w:pPr>
        <w:jc w:val="center"/>
        <w:rPr>
          <w:rFonts w:ascii="Verdana" w:hAnsi="Verdana"/>
        </w:rPr>
      </w:pPr>
    </w:p>
    <w:p w:rsidR="00E4154E" w:rsidRDefault="00E4154E" w:rsidP="00614178">
      <w:pPr>
        <w:jc w:val="center"/>
        <w:rPr>
          <w:rFonts w:ascii="Verdana" w:hAnsi="Verdana"/>
        </w:rPr>
      </w:pPr>
    </w:p>
    <w:p w:rsidR="00E4154E" w:rsidRDefault="00E4154E" w:rsidP="00614178">
      <w:pPr>
        <w:jc w:val="center"/>
        <w:rPr>
          <w:rFonts w:ascii="Verdana" w:hAnsi="Verdana"/>
        </w:rPr>
      </w:pPr>
    </w:p>
    <w:p w:rsidR="00E4154E" w:rsidRDefault="00E4154E" w:rsidP="00614178">
      <w:pPr>
        <w:jc w:val="center"/>
        <w:rPr>
          <w:rFonts w:ascii="Verdana" w:hAnsi="Verdana"/>
        </w:rPr>
      </w:pPr>
    </w:p>
    <w:p w:rsidR="00674E1D" w:rsidRDefault="00674E1D" w:rsidP="00614178">
      <w:pPr>
        <w:jc w:val="center"/>
        <w:rPr>
          <w:rFonts w:ascii="Verdana" w:hAnsi="Verdana"/>
        </w:rPr>
      </w:pPr>
      <w:r>
        <w:rPr>
          <w:rFonts w:ascii="Verdana" w:hAnsi="Verdana"/>
        </w:rPr>
        <w:t>изготвил Никола Димитров</w:t>
      </w:r>
    </w:p>
    <w:p w:rsidR="00674E1D" w:rsidRDefault="00674E1D" w:rsidP="00614178">
      <w:pPr>
        <w:jc w:val="center"/>
        <w:rPr>
          <w:rFonts w:ascii="Verdana" w:hAnsi="Verdana"/>
        </w:rPr>
      </w:pPr>
      <w:r>
        <w:rPr>
          <w:rFonts w:ascii="Verdana" w:hAnsi="Verdana"/>
        </w:rPr>
        <w:t>факултетен номер 78629</w:t>
      </w:r>
    </w:p>
    <w:p w:rsidR="00674E1D" w:rsidRDefault="00674E1D" w:rsidP="00614178">
      <w:pPr>
        <w:jc w:val="center"/>
        <w:rPr>
          <w:rFonts w:ascii="Verdana" w:hAnsi="Verdana"/>
        </w:rPr>
      </w:pPr>
    </w:p>
    <w:p w:rsidR="00674E1D" w:rsidRDefault="00674E1D" w:rsidP="00614178">
      <w:pPr>
        <w:jc w:val="center"/>
        <w:rPr>
          <w:rFonts w:ascii="Verdana" w:hAnsi="Verdana"/>
        </w:rPr>
      </w:pPr>
      <w:r>
        <w:rPr>
          <w:rFonts w:ascii="Verdana" w:hAnsi="Verdana"/>
        </w:rPr>
        <w:t>30.01.2012г.</w:t>
      </w:r>
    </w:p>
    <w:p w:rsidR="00674E1D" w:rsidRDefault="00674E1D" w:rsidP="00614178">
      <w:pPr>
        <w:jc w:val="center"/>
        <w:rPr>
          <w:rFonts w:ascii="Verdana" w:hAnsi="Verdana"/>
        </w:rPr>
      </w:pPr>
    </w:p>
    <w:p w:rsidR="00674E1D" w:rsidRDefault="00674E1D" w:rsidP="00614178">
      <w:pPr>
        <w:jc w:val="center"/>
        <w:rPr>
          <w:rFonts w:ascii="Verdana" w:hAnsi="Verdana"/>
        </w:rPr>
      </w:pPr>
    </w:p>
    <w:p w:rsidR="003A5B21" w:rsidRDefault="003A5B21" w:rsidP="00674E1D">
      <w:pPr>
        <w:rPr>
          <w:rFonts w:ascii="Verdana" w:hAnsi="Verdana"/>
        </w:rPr>
      </w:pPr>
    </w:p>
    <w:p w:rsidR="003A5B21" w:rsidRDefault="003A5B21" w:rsidP="00674E1D">
      <w:pPr>
        <w:rPr>
          <w:rFonts w:ascii="Verdana" w:hAnsi="Verdana"/>
        </w:rPr>
      </w:pPr>
    </w:p>
    <w:p w:rsidR="003A5B21" w:rsidRDefault="003A5B21" w:rsidP="00674E1D">
      <w:pPr>
        <w:rPr>
          <w:rFonts w:ascii="Verdana" w:hAnsi="Verdana"/>
        </w:rPr>
      </w:pPr>
    </w:p>
    <w:p w:rsidR="00674E1D" w:rsidRDefault="00674E1D" w:rsidP="00674E1D">
      <w:pPr>
        <w:rPr>
          <w:rFonts w:ascii="Verdana" w:hAnsi="Verdana"/>
        </w:rPr>
      </w:pPr>
      <w:r>
        <w:rPr>
          <w:rFonts w:ascii="Verdana" w:hAnsi="Verdana"/>
        </w:rPr>
        <w:t>Съдържание:</w:t>
      </w:r>
    </w:p>
    <w:p w:rsidR="008E53EB" w:rsidRPr="00AE1945" w:rsidRDefault="008E53EB" w:rsidP="00FF384D">
      <w:pPr>
        <w:jc w:val="both"/>
        <w:rPr>
          <w:rFonts w:ascii="Verdana" w:hAnsi="Verdana"/>
          <w:lang w:val="en-US"/>
        </w:rPr>
      </w:pPr>
      <w:r>
        <w:rPr>
          <w:rFonts w:ascii="Verdana" w:hAnsi="Verdana"/>
          <w:lang w:val="en-US"/>
        </w:rPr>
        <w:t xml:space="preserve">1. </w:t>
      </w:r>
      <w:r>
        <w:rPr>
          <w:rFonts w:ascii="Verdana" w:hAnsi="Verdana"/>
        </w:rPr>
        <w:t>Увод</w:t>
      </w:r>
      <w:r w:rsidR="00FF384D">
        <w:rPr>
          <w:rFonts w:ascii="Verdana" w:hAnsi="Verdana"/>
        </w:rPr>
        <w:t>.....................................................................................................</w:t>
      </w:r>
      <w:r w:rsidR="00AE1945">
        <w:rPr>
          <w:rFonts w:ascii="Verdana" w:hAnsi="Verdana"/>
          <w:lang w:val="en-US"/>
        </w:rPr>
        <w:t>3</w:t>
      </w:r>
    </w:p>
    <w:p w:rsidR="00AE1945" w:rsidRDefault="00AE1945" w:rsidP="00FF384D">
      <w:pPr>
        <w:jc w:val="both"/>
        <w:rPr>
          <w:rFonts w:ascii="Verdana" w:hAnsi="Verdana"/>
          <w:lang w:val="en-US"/>
        </w:rPr>
      </w:pPr>
      <w:r>
        <w:rPr>
          <w:rFonts w:ascii="Verdana" w:hAnsi="Verdana"/>
          <w:lang w:val="en-US"/>
        </w:rPr>
        <w:t xml:space="preserve">2. </w:t>
      </w:r>
      <w:r>
        <w:rPr>
          <w:rFonts w:ascii="Verdana" w:hAnsi="Verdana"/>
        </w:rPr>
        <w:t>Теоретична част</w:t>
      </w:r>
      <w:r w:rsidR="00FF384D">
        <w:rPr>
          <w:rFonts w:ascii="Verdana" w:hAnsi="Verdana"/>
        </w:rPr>
        <w:t>....................................................................................</w:t>
      </w:r>
      <w:r>
        <w:rPr>
          <w:rFonts w:ascii="Verdana" w:hAnsi="Verdana"/>
          <w:lang w:val="en-US"/>
        </w:rPr>
        <w:t>4</w:t>
      </w:r>
    </w:p>
    <w:p w:rsidR="00AE1945" w:rsidRDefault="00AE1945" w:rsidP="00FF384D">
      <w:pPr>
        <w:jc w:val="both"/>
        <w:rPr>
          <w:rFonts w:ascii="Verdana" w:hAnsi="Verdana"/>
          <w:lang w:val="en-US"/>
        </w:rPr>
      </w:pPr>
      <w:r>
        <w:rPr>
          <w:rFonts w:ascii="Verdana" w:hAnsi="Verdana"/>
          <w:lang w:val="en-US"/>
        </w:rPr>
        <w:t xml:space="preserve">3. </w:t>
      </w:r>
      <w:r>
        <w:rPr>
          <w:rFonts w:ascii="Verdana" w:hAnsi="Verdana"/>
        </w:rPr>
        <w:t>Практическа част</w:t>
      </w:r>
      <w:r w:rsidR="00FF384D">
        <w:rPr>
          <w:rFonts w:ascii="Verdana" w:hAnsi="Verdana"/>
        </w:rPr>
        <w:t>..................................................................................</w:t>
      </w:r>
      <w:r w:rsidR="009158E7">
        <w:rPr>
          <w:rFonts w:ascii="Verdana" w:hAnsi="Verdana"/>
          <w:lang w:val="en-US"/>
        </w:rPr>
        <w:t>6</w:t>
      </w:r>
    </w:p>
    <w:p w:rsidR="009158E7" w:rsidRDefault="009158E7" w:rsidP="00FF384D">
      <w:pPr>
        <w:ind w:firstLine="708"/>
        <w:jc w:val="both"/>
        <w:rPr>
          <w:rFonts w:ascii="Verdana" w:hAnsi="Verdana"/>
        </w:rPr>
      </w:pPr>
      <w:r>
        <w:rPr>
          <w:rFonts w:ascii="Verdana" w:hAnsi="Verdana"/>
          <w:lang w:val="en-US"/>
        </w:rPr>
        <w:t>3.1</w:t>
      </w:r>
      <w:r w:rsidR="00016E06">
        <w:rPr>
          <w:rFonts w:ascii="Verdana" w:hAnsi="Verdana"/>
        </w:rPr>
        <w:t>.</w:t>
      </w:r>
      <w:r>
        <w:rPr>
          <w:rFonts w:ascii="Verdana" w:hAnsi="Verdana"/>
          <w:lang w:val="en-US"/>
        </w:rPr>
        <w:t xml:space="preserve"> </w:t>
      </w:r>
      <w:r>
        <w:rPr>
          <w:rFonts w:ascii="Verdana" w:hAnsi="Verdana"/>
        </w:rPr>
        <w:t>Описание на проблема</w:t>
      </w:r>
      <w:r w:rsidR="00FF384D">
        <w:rPr>
          <w:rFonts w:ascii="Verdana" w:hAnsi="Verdana"/>
        </w:rPr>
        <w:t>...............................................................</w:t>
      </w:r>
      <w:r w:rsidR="00016E06">
        <w:rPr>
          <w:rFonts w:ascii="Verdana" w:hAnsi="Verdana"/>
        </w:rPr>
        <w:t>6</w:t>
      </w:r>
    </w:p>
    <w:p w:rsidR="00016E06" w:rsidRDefault="00016E06" w:rsidP="00FF384D">
      <w:pPr>
        <w:ind w:firstLine="708"/>
        <w:jc w:val="both"/>
        <w:rPr>
          <w:rFonts w:ascii="Verdana" w:hAnsi="Verdana"/>
        </w:rPr>
      </w:pPr>
      <w:r>
        <w:rPr>
          <w:rFonts w:ascii="Verdana" w:hAnsi="Verdana"/>
        </w:rPr>
        <w:t>3.2. Алтернативи за решение на проблема</w:t>
      </w:r>
      <w:r w:rsidR="00FF384D">
        <w:rPr>
          <w:rFonts w:ascii="Verdana" w:hAnsi="Verdana"/>
        </w:rPr>
        <w:t>.........................................</w:t>
      </w:r>
      <w:r>
        <w:rPr>
          <w:rFonts w:ascii="Verdana" w:hAnsi="Verdana"/>
        </w:rPr>
        <w:t>6</w:t>
      </w:r>
    </w:p>
    <w:p w:rsidR="00674E1D" w:rsidRDefault="00016E06" w:rsidP="00FF384D">
      <w:pPr>
        <w:ind w:firstLine="708"/>
        <w:jc w:val="both"/>
        <w:rPr>
          <w:rFonts w:ascii="Verdana" w:hAnsi="Verdana"/>
        </w:rPr>
      </w:pPr>
      <w:r>
        <w:rPr>
          <w:rFonts w:ascii="Verdana" w:hAnsi="Verdana"/>
        </w:rPr>
        <w:t>3.3. Решение на проблема</w:t>
      </w:r>
      <w:r w:rsidR="00FF384D">
        <w:rPr>
          <w:rFonts w:ascii="Verdana" w:hAnsi="Verdana"/>
        </w:rPr>
        <w:t>................................................................</w:t>
      </w:r>
      <w:r w:rsidR="00202631">
        <w:rPr>
          <w:rFonts w:ascii="Verdana" w:hAnsi="Verdana"/>
        </w:rPr>
        <w:t>7</w:t>
      </w:r>
    </w:p>
    <w:p w:rsidR="00202631" w:rsidRDefault="00202631" w:rsidP="00FF384D">
      <w:pPr>
        <w:ind w:firstLine="708"/>
        <w:jc w:val="both"/>
        <w:rPr>
          <w:rFonts w:ascii="Verdana" w:hAnsi="Verdana"/>
        </w:rPr>
      </w:pPr>
      <w:r>
        <w:rPr>
          <w:rFonts w:ascii="Verdana" w:hAnsi="Verdana"/>
        </w:rPr>
        <w:t>3.4. Модели</w:t>
      </w:r>
      <w:r w:rsidR="00FF384D">
        <w:rPr>
          <w:rFonts w:ascii="Verdana" w:hAnsi="Verdana"/>
        </w:rPr>
        <w:t>.....................................................................................</w:t>
      </w:r>
      <w:r>
        <w:rPr>
          <w:rFonts w:ascii="Verdana" w:hAnsi="Verdana"/>
        </w:rPr>
        <w:t>8</w:t>
      </w:r>
    </w:p>
    <w:p w:rsidR="00202631" w:rsidRDefault="00202631" w:rsidP="00FF384D">
      <w:pPr>
        <w:jc w:val="both"/>
        <w:rPr>
          <w:rFonts w:ascii="Verdana" w:hAnsi="Verdana"/>
        </w:rPr>
      </w:pPr>
      <w:r>
        <w:rPr>
          <w:rFonts w:ascii="Verdana" w:hAnsi="Verdana"/>
        </w:rPr>
        <w:t>4. Заключение</w:t>
      </w:r>
      <w:r w:rsidR="00FF384D">
        <w:rPr>
          <w:rFonts w:ascii="Verdana" w:hAnsi="Verdana"/>
        </w:rPr>
        <w:t>........................................................................................</w:t>
      </w:r>
      <w:r>
        <w:rPr>
          <w:rFonts w:ascii="Verdana" w:hAnsi="Verdana"/>
        </w:rPr>
        <w:t>11</w:t>
      </w:r>
    </w:p>
    <w:p w:rsidR="00202631" w:rsidRDefault="00202631" w:rsidP="00FF384D">
      <w:pPr>
        <w:jc w:val="both"/>
        <w:rPr>
          <w:rFonts w:ascii="Verdana" w:hAnsi="Verdana"/>
        </w:rPr>
      </w:pPr>
      <w:r>
        <w:rPr>
          <w:rFonts w:ascii="Verdana" w:hAnsi="Verdana"/>
        </w:rPr>
        <w:t>5. Източници</w:t>
      </w:r>
      <w:r w:rsidR="00FF384D">
        <w:rPr>
          <w:rFonts w:ascii="Verdana" w:hAnsi="Verdana"/>
        </w:rPr>
        <w:t>..........................................................................................</w:t>
      </w:r>
      <w:r>
        <w:rPr>
          <w:rFonts w:ascii="Verdana" w:hAnsi="Verdana"/>
        </w:rPr>
        <w:t>11</w:t>
      </w:r>
    </w:p>
    <w:p w:rsidR="00202631" w:rsidRPr="00202631" w:rsidRDefault="00202631" w:rsidP="00202631">
      <w:pPr>
        <w:jc w:val="both"/>
        <w:rPr>
          <w:rFonts w:ascii="Verdana" w:hAnsi="Verdana"/>
        </w:rPr>
      </w:pPr>
    </w:p>
    <w:p w:rsidR="00674E1D" w:rsidRDefault="00674E1D" w:rsidP="00614178">
      <w:pPr>
        <w:jc w:val="center"/>
        <w:rPr>
          <w:rFonts w:ascii="Verdana" w:hAnsi="Verdana"/>
        </w:rPr>
      </w:pPr>
    </w:p>
    <w:p w:rsidR="00674E1D" w:rsidRDefault="00674E1D" w:rsidP="00614178">
      <w:pPr>
        <w:jc w:val="center"/>
        <w:rPr>
          <w:rFonts w:ascii="Verdana" w:hAnsi="Verdana"/>
        </w:rPr>
      </w:pPr>
    </w:p>
    <w:p w:rsidR="00674E1D" w:rsidRDefault="00674E1D" w:rsidP="00614178">
      <w:pPr>
        <w:jc w:val="center"/>
        <w:rPr>
          <w:rFonts w:ascii="Verdana" w:hAnsi="Verdana"/>
        </w:rPr>
      </w:pPr>
    </w:p>
    <w:p w:rsidR="00674E1D" w:rsidRDefault="00674E1D" w:rsidP="00614178">
      <w:pPr>
        <w:jc w:val="center"/>
        <w:rPr>
          <w:rFonts w:ascii="Verdana" w:hAnsi="Verdana"/>
        </w:rPr>
      </w:pPr>
    </w:p>
    <w:p w:rsidR="00674E1D" w:rsidRDefault="00674E1D" w:rsidP="00614178">
      <w:pPr>
        <w:jc w:val="center"/>
        <w:rPr>
          <w:rFonts w:ascii="Verdana" w:hAnsi="Verdana"/>
        </w:rPr>
      </w:pPr>
    </w:p>
    <w:p w:rsidR="00674E1D" w:rsidRDefault="00674E1D" w:rsidP="00614178">
      <w:pPr>
        <w:jc w:val="center"/>
        <w:rPr>
          <w:rFonts w:ascii="Verdana" w:hAnsi="Verdana"/>
        </w:rPr>
      </w:pPr>
    </w:p>
    <w:p w:rsidR="00674E1D" w:rsidRDefault="00674E1D" w:rsidP="00614178">
      <w:pPr>
        <w:jc w:val="center"/>
        <w:rPr>
          <w:rFonts w:ascii="Verdana" w:hAnsi="Verdana"/>
        </w:rPr>
      </w:pPr>
    </w:p>
    <w:p w:rsidR="00674E1D" w:rsidRDefault="00674E1D" w:rsidP="00614178">
      <w:pPr>
        <w:jc w:val="center"/>
        <w:rPr>
          <w:rFonts w:ascii="Verdana" w:hAnsi="Verdana"/>
        </w:rPr>
      </w:pPr>
    </w:p>
    <w:p w:rsidR="00674E1D" w:rsidRDefault="00674E1D" w:rsidP="00614178">
      <w:pPr>
        <w:jc w:val="center"/>
        <w:rPr>
          <w:rFonts w:ascii="Verdana" w:hAnsi="Verdana"/>
        </w:rPr>
      </w:pPr>
    </w:p>
    <w:p w:rsidR="00674E1D" w:rsidRDefault="00674E1D" w:rsidP="00614178">
      <w:pPr>
        <w:jc w:val="center"/>
        <w:rPr>
          <w:rFonts w:ascii="Verdana" w:hAnsi="Verdana"/>
        </w:rPr>
      </w:pPr>
    </w:p>
    <w:p w:rsidR="00674E1D" w:rsidRDefault="00674E1D" w:rsidP="00614178">
      <w:pPr>
        <w:jc w:val="center"/>
        <w:rPr>
          <w:rFonts w:ascii="Verdana" w:hAnsi="Verdana"/>
        </w:rPr>
      </w:pPr>
    </w:p>
    <w:p w:rsidR="00674E1D" w:rsidRDefault="00674E1D" w:rsidP="00614178">
      <w:pPr>
        <w:jc w:val="center"/>
        <w:rPr>
          <w:rFonts w:ascii="Verdana" w:hAnsi="Verdana"/>
        </w:rPr>
      </w:pPr>
    </w:p>
    <w:p w:rsidR="003A5B21" w:rsidRDefault="003A5B21" w:rsidP="00674E1D">
      <w:pPr>
        <w:rPr>
          <w:rFonts w:ascii="Verdana" w:hAnsi="Verdana"/>
        </w:rPr>
      </w:pPr>
    </w:p>
    <w:p w:rsidR="00674E1D" w:rsidRPr="003A5B21" w:rsidRDefault="000605BB" w:rsidP="00674E1D">
      <w:pPr>
        <w:rPr>
          <w:rFonts w:ascii="Verdana" w:hAnsi="Verdana"/>
          <w:sz w:val="32"/>
          <w:szCs w:val="32"/>
        </w:rPr>
      </w:pPr>
      <w:r w:rsidRPr="003A5B21">
        <w:rPr>
          <w:rFonts w:ascii="Verdana" w:hAnsi="Verdana"/>
          <w:sz w:val="32"/>
          <w:szCs w:val="32"/>
        </w:rPr>
        <w:lastRenderedPageBreak/>
        <w:t xml:space="preserve">1. </w:t>
      </w:r>
      <w:r w:rsidR="00674E1D" w:rsidRPr="003A5B21">
        <w:rPr>
          <w:rFonts w:ascii="Verdana" w:hAnsi="Verdana"/>
          <w:sz w:val="32"/>
          <w:szCs w:val="32"/>
        </w:rPr>
        <w:t>Увод</w:t>
      </w:r>
    </w:p>
    <w:p w:rsidR="00674E1D" w:rsidRPr="002330F1" w:rsidRDefault="002E0C35" w:rsidP="00674E1D">
      <w:pPr>
        <w:rPr>
          <w:rFonts w:ascii="Verdana" w:hAnsi="Verdana"/>
        </w:rPr>
      </w:pPr>
      <w:r>
        <w:rPr>
          <w:rFonts w:ascii="Verdana" w:hAnsi="Verdana"/>
        </w:rPr>
        <w:t xml:space="preserve">В днешно време все повече фирми се стремят да </w:t>
      </w:r>
      <w:r w:rsidR="00D16972">
        <w:rPr>
          <w:rFonts w:ascii="Verdana" w:hAnsi="Verdana"/>
        </w:rPr>
        <w:t>станат ако не изцяло, то поне отчасти дигитални.</w:t>
      </w:r>
      <w:r w:rsidR="0017725A">
        <w:rPr>
          <w:rFonts w:ascii="Verdana" w:hAnsi="Verdana"/>
        </w:rPr>
        <w:t xml:space="preserve"> Причините са много – конкурентно предимство, намаляване на разходите, нови канали за връзка с клиентите и др. Н</w:t>
      </w:r>
      <w:r w:rsidR="00ED6F9C">
        <w:rPr>
          <w:rFonts w:ascii="Verdana" w:hAnsi="Verdana"/>
        </w:rPr>
        <w:t xml:space="preserve">яма да звучи смело, ако кажа, че това вече е необходимост. И се оказва, че има много компании, които тепърва трябва да извървят този път. Аз ще </w:t>
      </w:r>
      <w:r w:rsidR="003B65C1">
        <w:rPr>
          <w:rFonts w:ascii="Verdana" w:hAnsi="Verdana"/>
        </w:rPr>
        <w:t>В</w:t>
      </w:r>
      <w:r w:rsidR="00ED6F9C">
        <w:rPr>
          <w:rFonts w:ascii="Verdana" w:hAnsi="Verdana"/>
        </w:rPr>
        <w:t xml:space="preserve">и разкажа за една голяма фирма, която иска да направи системата си за издаване на фактури дигитална, за да </w:t>
      </w:r>
      <w:r w:rsidR="003B65C1">
        <w:rPr>
          <w:rFonts w:ascii="Verdana" w:hAnsi="Verdana"/>
        </w:rPr>
        <w:t xml:space="preserve">намали разходите и за да оптимизира този процес. </w:t>
      </w:r>
      <w:r w:rsidR="003E3784">
        <w:rPr>
          <w:rFonts w:ascii="Verdana" w:hAnsi="Verdana"/>
        </w:rPr>
        <w:t>Заменянето на една остаряла система с нова</w:t>
      </w:r>
      <w:r w:rsidR="00412464">
        <w:rPr>
          <w:rFonts w:ascii="Verdana" w:hAnsi="Verdana"/>
        </w:rPr>
        <w:t xml:space="preserve"> информационна система</w:t>
      </w:r>
      <w:r w:rsidR="003E3784">
        <w:rPr>
          <w:rFonts w:ascii="Verdana" w:hAnsi="Verdana"/>
        </w:rPr>
        <w:t>, която е изцяло дигитална, не е лесен процес и следва да се обмисли много добре</w:t>
      </w:r>
      <w:r w:rsidR="002330F1">
        <w:rPr>
          <w:rFonts w:ascii="Verdana" w:hAnsi="Verdana"/>
        </w:rPr>
        <w:t>, защото носи сериозни рискове.</w:t>
      </w:r>
      <w:r w:rsidR="002330F1">
        <w:rPr>
          <w:rFonts w:ascii="Verdana" w:hAnsi="Verdana"/>
          <w:lang w:val="en-US"/>
        </w:rPr>
        <w:t xml:space="preserve"> </w:t>
      </w:r>
      <w:r w:rsidR="002330F1">
        <w:rPr>
          <w:rFonts w:ascii="Verdana" w:hAnsi="Verdana"/>
        </w:rPr>
        <w:t>В стремежа си за конкурентно предимство, компанията е готова да направи големи инвестиции, но дали те ще се оправдаят?</w:t>
      </w:r>
    </w:p>
    <w:p w:rsidR="00674E1D" w:rsidRDefault="00674E1D" w:rsidP="00674E1D">
      <w:pPr>
        <w:rPr>
          <w:rFonts w:ascii="Verdana" w:hAnsi="Verdana"/>
        </w:rPr>
      </w:pPr>
    </w:p>
    <w:p w:rsidR="00674E1D" w:rsidRDefault="00674E1D" w:rsidP="00674E1D">
      <w:pPr>
        <w:rPr>
          <w:rFonts w:ascii="Verdana" w:hAnsi="Verdana"/>
        </w:rPr>
      </w:pPr>
    </w:p>
    <w:p w:rsidR="00674E1D" w:rsidRDefault="00674E1D" w:rsidP="00674E1D">
      <w:pPr>
        <w:rPr>
          <w:rFonts w:ascii="Verdana" w:hAnsi="Verdana"/>
        </w:rPr>
      </w:pPr>
    </w:p>
    <w:p w:rsidR="00674E1D" w:rsidRDefault="00674E1D" w:rsidP="00674E1D">
      <w:pPr>
        <w:rPr>
          <w:rFonts w:ascii="Verdana" w:hAnsi="Verdana"/>
        </w:rPr>
      </w:pPr>
    </w:p>
    <w:p w:rsidR="00674E1D" w:rsidRDefault="00674E1D" w:rsidP="00674E1D">
      <w:pPr>
        <w:rPr>
          <w:rFonts w:ascii="Verdana" w:hAnsi="Verdana"/>
        </w:rPr>
      </w:pPr>
    </w:p>
    <w:p w:rsidR="00674E1D" w:rsidRDefault="00674E1D" w:rsidP="00674E1D">
      <w:pPr>
        <w:rPr>
          <w:rFonts w:ascii="Verdana" w:hAnsi="Verdana"/>
        </w:rPr>
      </w:pPr>
    </w:p>
    <w:p w:rsidR="00674E1D" w:rsidRDefault="00674E1D" w:rsidP="00674E1D">
      <w:pPr>
        <w:rPr>
          <w:rFonts w:ascii="Verdana" w:hAnsi="Verdana"/>
        </w:rPr>
      </w:pPr>
    </w:p>
    <w:p w:rsidR="00674E1D" w:rsidRDefault="00674E1D" w:rsidP="00674E1D">
      <w:pPr>
        <w:rPr>
          <w:rFonts w:ascii="Verdana" w:hAnsi="Verdana"/>
        </w:rPr>
      </w:pPr>
    </w:p>
    <w:p w:rsidR="00674E1D" w:rsidRDefault="00674E1D" w:rsidP="00674E1D">
      <w:pPr>
        <w:rPr>
          <w:rFonts w:ascii="Verdana" w:hAnsi="Verdana"/>
        </w:rPr>
      </w:pPr>
    </w:p>
    <w:p w:rsidR="003A5B21" w:rsidRDefault="003A5B21" w:rsidP="00674E1D">
      <w:pPr>
        <w:rPr>
          <w:rFonts w:ascii="Verdana" w:hAnsi="Verdana"/>
        </w:rPr>
      </w:pPr>
    </w:p>
    <w:p w:rsidR="003A5B21" w:rsidRDefault="003A5B21" w:rsidP="00674E1D">
      <w:pPr>
        <w:rPr>
          <w:rFonts w:ascii="Verdana" w:hAnsi="Verdana"/>
        </w:rPr>
      </w:pPr>
    </w:p>
    <w:p w:rsidR="003A5B21" w:rsidRDefault="003A5B21">
      <w:pPr>
        <w:rPr>
          <w:rFonts w:ascii="Verdana" w:hAnsi="Verdana"/>
        </w:rPr>
      </w:pPr>
      <w:r>
        <w:rPr>
          <w:rFonts w:ascii="Verdana" w:hAnsi="Verdana"/>
        </w:rPr>
        <w:br w:type="page"/>
      </w:r>
    </w:p>
    <w:p w:rsidR="00674E1D" w:rsidRPr="003A5B21" w:rsidRDefault="000605BB" w:rsidP="00674E1D">
      <w:pPr>
        <w:rPr>
          <w:rFonts w:ascii="Verdana" w:hAnsi="Verdana"/>
          <w:sz w:val="32"/>
        </w:rPr>
      </w:pPr>
      <w:r w:rsidRPr="003A5B21">
        <w:rPr>
          <w:rFonts w:ascii="Verdana" w:hAnsi="Verdana"/>
          <w:sz w:val="32"/>
        </w:rPr>
        <w:lastRenderedPageBreak/>
        <w:t xml:space="preserve">2. </w:t>
      </w:r>
      <w:r w:rsidR="00674E1D" w:rsidRPr="003A5B21">
        <w:rPr>
          <w:rFonts w:ascii="Verdana" w:hAnsi="Verdana"/>
          <w:sz w:val="32"/>
        </w:rPr>
        <w:t>Теоретична част</w:t>
      </w:r>
    </w:p>
    <w:p w:rsidR="00A41987" w:rsidRDefault="007C4D2D" w:rsidP="00674E1D">
      <w:pPr>
        <w:rPr>
          <w:rFonts w:ascii="Verdana" w:hAnsi="Verdana"/>
        </w:rPr>
      </w:pPr>
      <w:r w:rsidRPr="007C4D2D">
        <w:rPr>
          <w:rFonts w:ascii="Verdana" w:hAnsi="Verdana"/>
          <w:b/>
        </w:rPr>
        <w:t>Информационните технологии</w:t>
      </w:r>
      <w:r w:rsidRPr="007C4D2D">
        <w:rPr>
          <w:rFonts w:ascii="Verdana" w:hAnsi="Verdana"/>
        </w:rPr>
        <w:t xml:space="preserve"> са група технологии, предназначени за събиране, обработка, съхранение и разпространение на звукова, графична, текстова и числена информация, и използващи за тази цел базирано на микроелектрониката съчетание от компютърна и телекомуникационна техника.</w:t>
      </w:r>
      <w:r>
        <w:rPr>
          <w:rFonts w:ascii="Verdana" w:hAnsi="Verdana"/>
        </w:rPr>
        <w:t xml:space="preserve"> </w:t>
      </w:r>
      <w:r w:rsidRPr="007C4D2D">
        <w:rPr>
          <w:rFonts w:ascii="Verdana" w:hAnsi="Verdana"/>
        </w:rPr>
        <w:t>В центъра на информационните технологии е информацията — тяхната основна задача е автоматизиране и систематизиране на работата с нея с помощта на изчислителна техника (компютри). Информацията е понятие, свързано с обективното свойство на материалните обекти и явления (процеси) да пораждат многообразие от състояния, които могат да се предават на други обекти чрез взаимодействия и да се запечатват в тяхната структура</w:t>
      </w:r>
      <w:r>
        <w:rPr>
          <w:rFonts w:ascii="Verdana" w:hAnsi="Verdana"/>
        </w:rPr>
        <w:t>.</w:t>
      </w:r>
    </w:p>
    <w:p w:rsidR="006B769F" w:rsidRDefault="006B769F" w:rsidP="00E53A1D">
      <w:pPr>
        <w:rPr>
          <w:rFonts w:ascii="Verdana" w:hAnsi="Verdana"/>
        </w:rPr>
      </w:pPr>
      <w:r w:rsidRPr="00F14807">
        <w:rPr>
          <w:rFonts w:ascii="Verdana" w:hAnsi="Verdana"/>
          <w:b/>
        </w:rPr>
        <w:t>Информационн</w:t>
      </w:r>
      <w:r w:rsidR="00420A5C">
        <w:rPr>
          <w:rFonts w:ascii="Verdana" w:hAnsi="Verdana"/>
          <w:b/>
        </w:rPr>
        <w:t>и</w:t>
      </w:r>
      <w:r w:rsidRPr="00F14807">
        <w:rPr>
          <w:rFonts w:ascii="Verdana" w:hAnsi="Verdana"/>
          <w:b/>
        </w:rPr>
        <w:t xml:space="preserve"> систем</w:t>
      </w:r>
      <w:r w:rsidR="00420A5C">
        <w:rPr>
          <w:rFonts w:ascii="Verdana" w:hAnsi="Verdana"/>
          <w:b/>
        </w:rPr>
        <w:t>и</w:t>
      </w:r>
      <w:r>
        <w:rPr>
          <w:rFonts w:ascii="Verdana" w:hAnsi="Verdana"/>
        </w:rPr>
        <w:t xml:space="preserve"> –</w:t>
      </w:r>
      <w:r w:rsidR="00704102">
        <w:rPr>
          <w:rFonts w:ascii="Verdana" w:hAnsi="Verdana"/>
        </w:rPr>
        <w:t xml:space="preserve"> това </w:t>
      </w:r>
      <w:r w:rsidR="00420A5C">
        <w:rPr>
          <w:rFonts w:ascii="Verdana" w:hAnsi="Verdana"/>
        </w:rPr>
        <w:t>са</w:t>
      </w:r>
      <w:r w:rsidR="00704102">
        <w:rPr>
          <w:rFonts w:ascii="Verdana" w:hAnsi="Verdana"/>
        </w:rPr>
        <w:t xml:space="preserve"> систем</w:t>
      </w:r>
      <w:r w:rsidR="00420A5C">
        <w:rPr>
          <w:rFonts w:ascii="Verdana" w:hAnsi="Verdana"/>
        </w:rPr>
        <w:t>и</w:t>
      </w:r>
      <w:r w:rsidR="00704102">
        <w:rPr>
          <w:rFonts w:ascii="Verdana" w:hAnsi="Verdana"/>
        </w:rPr>
        <w:t>, ко</w:t>
      </w:r>
      <w:r w:rsidR="00420A5C">
        <w:rPr>
          <w:rFonts w:ascii="Verdana" w:hAnsi="Verdana"/>
        </w:rPr>
        <w:t>и</w:t>
      </w:r>
      <w:r w:rsidR="00704102">
        <w:rPr>
          <w:rFonts w:ascii="Verdana" w:hAnsi="Verdana"/>
        </w:rPr>
        <w:t>то осигурява</w:t>
      </w:r>
      <w:r w:rsidR="00420A5C">
        <w:rPr>
          <w:rFonts w:ascii="Verdana" w:hAnsi="Verdana"/>
        </w:rPr>
        <w:t>т</w:t>
      </w:r>
      <w:r w:rsidR="00704102">
        <w:rPr>
          <w:rFonts w:ascii="Verdana" w:hAnsi="Verdana"/>
        </w:rPr>
        <w:t xml:space="preserve"> информация за организацията и нейното обкръжение. </w:t>
      </w:r>
      <w:r w:rsidR="00420A5C">
        <w:rPr>
          <w:rFonts w:ascii="Verdana" w:hAnsi="Verdana"/>
        </w:rPr>
        <w:t>Те</w:t>
      </w:r>
      <w:r w:rsidR="00E53A1D" w:rsidRPr="00E53A1D">
        <w:rPr>
          <w:rFonts w:ascii="Verdana" w:hAnsi="Verdana"/>
        </w:rPr>
        <w:t xml:space="preserve"> </w:t>
      </w:r>
      <w:r w:rsidR="00E53A1D">
        <w:rPr>
          <w:rFonts w:ascii="Verdana" w:hAnsi="Verdana"/>
        </w:rPr>
        <w:t xml:space="preserve">съдържат най-различен вид </w:t>
      </w:r>
      <w:r w:rsidR="00E53A1D" w:rsidRPr="00E53A1D">
        <w:rPr>
          <w:rFonts w:ascii="Verdana" w:hAnsi="Verdana"/>
        </w:rPr>
        <w:t>информация – за хора, събития,</w:t>
      </w:r>
      <w:r w:rsidR="00E53A1D">
        <w:rPr>
          <w:rFonts w:ascii="Verdana" w:hAnsi="Verdana"/>
        </w:rPr>
        <w:t xml:space="preserve"> територии и много други</w:t>
      </w:r>
      <w:r w:rsidR="00420A5C">
        <w:rPr>
          <w:rFonts w:ascii="Verdana" w:hAnsi="Verdana"/>
        </w:rPr>
        <w:t>,</w:t>
      </w:r>
      <w:r w:rsidR="00E53A1D">
        <w:rPr>
          <w:rFonts w:ascii="Verdana" w:hAnsi="Verdana"/>
        </w:rPr>
        <w:t xml:space="preserve"> както </w:t>
      </w:r>
      <w:r w:rsidR="00E53A1D" w:rsidRPr="00E53A1D">
        <w:rPr>
          <w:rFonts w:ascii="Verdana" w:hAnsi="Verdana"/>
        </w:rPr>
        <w:t xml:space="preserve">от околната среда, така и вътре в самата организация. </w:t>
      </w:r>
      <w:r w:rsidR="00420A5C">
        <w:rPr>
          <w:rFonts w:ascii="Verdana" w:hAnsi="Verdana"/>
        </w:rPr>
        <w:t>На базата на събраните данни, те</w:t>
      </w:r>
      <w:r w:rsidR="00E53A1D" w:rsidRPr="00E53A1D">
        <w:rPr>
          <w:rFonts w:ascii="Verdana" w:hAnsi="Verdana"/>
        </w:rPr>
        <w:t xml:space="preserve"> подготвят и предоставят информац</w:t>
      </w:r>
      <w:r w:rsidR="00E53A1D">
        <w:rPr>
          <w:rFonts w:ascii="Verdana" w:hAnsi="Verdana"/>
        </w:rPr>
        <w:t xml:space="preserve">ия в удобен за ползване вид, с </w:t>
      </w:r>
      <w:r w:rsidR="00E53A1D" w:rsidRPr="00E53A1D">
        <w:rPr>
          <w:rFonts w:ascii="Verdana" w:hAnsi="Verdana"/>
        </w:rPr>
        <w:t>цел подпомагане на мениджъри</w:t>
      </w:r>
      <w:r w:rsidR="00E53A1D">
        <w:rPr>
          <w:rFonts w:ascii="Verdana" w:hAnsi="Verdana"/>
        </w:rPr>
        <w:t xml:space="preserve">те и служителите от различните </w:t>
      </w:r>
      <w:r w:rsidR="00E53A1D" w:rsidRPr="00E53A1D">
        <w:rPr>
          <w:rFonts w:ascii="Verdana" w:hAnsi="Verdana"/>
        </w:rPr>
        <w:t>стопански организации при</w:t>
      </w:r>
      <w:r w:rsidR="00E53A1D">
        <w:rPr>
          <w:rFonts w:ascii="Verdana" w:hAnsi="Verdana"/>
        </w:rPr>
        <w:t xml:space="preserve"> решаването на текущи проблеми </w:t>
      </w:r>
      <w:r w:rsidR="00E53A1D" w:rsidRPr="00E53A1D">
        <w:rPr>
          <w:rFonts w:ascii="Verdana" w:hAnsi="Verdana"/>
        </w:rPr>
        <w:t>или при вземането на управленски решения. Използв</w:t>
      </w:r>
      <w:r w:rsidR="00F14807">
        <w:rPr>
          <w:rFonts w:ascii="Verdana" w:hAnsi="Verdana"/>
        </w:rPr>
        <w:t>ат компю</w:t>
      </w:r>
      <w:r w:rsidR="00E53A1D" w:rsidRPr="00E53A1D">
        <w:rPr>
          <w:rFonts w:ascii="Verdana" w:hAnsi="Verdana"/>
        </w:rPr>
        <w:t>търни технологии за извър</w:t>
      </w:r>
      <w:r w:rsidR="00E53A1D">
        <w:rPr>
          <w:rFonts w:ascii="Verdana" w:hAnsi="Verdana"/>
        </w:rPr>
        <w:t xml:space="preserve">шване на максимално количество </w:t>
      </w:r>
      <w:r w:rsidR="00E53A1D" w:rsidRPr="00E53A1D">
        <w:rPr>
          <w:rFonts w:ascii="Verdana" w:hAnsi="Verdana"/>
        </w:rPr>
        <w:t>операции при въвеждане, о</w:t>
      </w:r>
      <w:r w:rsidR="00F14807">
        <w:rPr>
          <w:rFonts w:ascii="Verdana" w:hAnsi="Verdana"/>
        </w:rPr>
        <w:t>бработване и извеждане на инфор</w:t>
      </w:r>
      <w:r w:rsidR="00E53A1D" w:rsidRPr="00E53A1D">
        <w:rPr>
          <w:rFonts w:ascii="Verdana" w:hAnsi="Verdana"/>
        </w:rPr>
        <w:t xml:space="preserve">мацията. Съвременните </w:t>
      </w:r>
      <w:r w:rsidR="00E53A1D">
        <w:rPr>
          <w:rFonts w:ascii="Verdana" w:hAnsi="Verdana"/>
        </w:rPr>
        <w:t>информационни системи</w:t>
      </w:r>
      <w:r w:rsidR="00E53A1D" w:rsidRPr="00E53A1D">
        <w:rPr>
          <w:rFonts w:ascii="Verdana" w:hAnsi="Verdana"/>
        </w:rPr>
        <w:t xml:space="preserve"> има</w:t>
      </w:r>
      <w:r w:rsidR="00E53A1D">
        <w:rPr>
          <w:rFonts w:ascii="Verdana" w:hAnsi="Verdana"/>
        </w:rPr>
        <w:t>т не само технологични, но и ор</w:t>
      </w:r>
      <w:r w:rsidR="00E53A1D" w:rsidRPr="00E53A1D">
        <w:rPr>
          <w:rFonts w:ascii="Verdana" w:hAnsi="Verdana"/>
        </w:rPr>
        <w:t>ганизационни и човешки из</w:t>
      </w:r>
      <w:r w:rsidR="00E53A1D">
        <w:rPr>
          <w:rFonts w:ascii="Verdana" w:hAnsi="Verdana"/>
        </w:rPr>
        <w:t>мерения. Те представляват интег</w:t>
      </w:r>
      <w:r w:rsidR="00E53A1D" w:rsidRPr="00E53A1D">
        <w:rPr>
          <w:rFonts w:ascii="Verdana" w:hAnsi="Verdana"/>
        </w:rPr>
        <w:t xml:space="preserve">рална част </w:t>
      </w:r>
      <w:r w:rsidR="00420A5C">
        <w:rPr>
          <w:rFonts w:ascii="Verdana" w:hAnsi="Verdana"/>
        </w:rPr>
        <w:t>от</w:t>
      </w:r>
      <w:r w:rsidR="00E53A1D" w:rsidRPr="00E53A1D">
        <w:rPr>
          <w:rFonts w:ascii="Verdana" w:hAnsi="Verdana"/>
        </w:rPr>
        <w:t xml:space="preserve"> стопанската орга</w:t>
      </w:r>
      <w:r w:rsidR="00881821">
        <w:rPr>
          <w:rFonts w:ascii="Verdana" w:hAnsi="Verdana"/>
        </w:rPr>
        <w:t>низация.</w:t>
      </w:r>
    </w:p>
    <w:p w:rsidR="00373B47" w:rsidRDefault="00373B47" w:rsidP="00E53A1D">
      <w:pPr>
        <w:rPr>
          <w:rFonts w:ascii="Verdana" w:hAnsi="Verdana"/>
        </w:rPr>
      </w:pPr>
      <w:r w:rsidRPr="00373B47">
        <w:rPr>
          <w:rFonts w:ascii="Verdana" w:hAnsi="Verdana"/>
          <w:b/>
        </w:rPr>
        <w:t>Управленск</w:t>
      </w:r>
      <w:r w:rsidR="00420A5C">
        <w:rPr>
          <w:rFonts w:ascii="Verdana" w:hAnsi="Verdana"/>
          <w:b/>
        </w:rPr>
        <w:t>и</w:t>
      </w:r>
      <w:r w:rsidRPr="00373B47">
        <w:rPr>
          <w:rFonts w:ascii="Verdana" w:hAnsi="Verdana"/>
          <w:b/>
        </w:rPr>
        <w:t xml:space="preserve"> информационн</w:t>
      </w:r>
      <w:r w:rsidR="00420A5C">
        <w:rPr>
          <w:rFonts w:ascii="Verdana" w:hAnsi="Verdana"/>
          <w:b/>
        </w:rPr>
        <w:t>и</w:t>
      </w:r>
      <w:r w:rsidRPr="00373B47">
        <w:rPr>
          <w:rFonts w:ascii="Verdana" w:hAnsi="Verdana"/>
          <w:b/>
        </w:rPr>
        <w:t xml:space="preserve"> систем</w:t>
      </w:r>
      <w:r w:rsidR="00420A5C">
        <w:rPr>
          <w:rFonts w:ascii="Verdana" w:hAnsi="Verdana"/>
          <w:b/>
        </w:rPr>
        <w:t>и</w:t>
      </w:r>
      <w:r>
        <w:rPr>
          <w:rFonts w:ascii="Verdana" w:hAnsi="Verdana"/>
        </w:rPr>
        <w:t xml:space="preserve"> - </w:t>
      </w:r>
      <w:r w:rsidR="00704102">
        <w:rPr>
          <w:rFonts w:ascii="Verdana" w:hAnsi="Verdana"/>
        </w:rPr>
        <w:t xml:space="preserve">това </w:t>
      </w:r>
      <w:r w:rsidR="001073EF">
        <w:rPr>
          <w:rFonts w:ascii="Verdana" w:hAnsi="Verdana"/>
        </w:rPr>
        <w:t>са</w:t>
      </w:r>
      <w:r w:rsidR="00704102">
        <w:rPr>
          <w:rFonts w:ascii="Verdana" w:hAnsi="Verdana"/>
        </w:rPr>
        <w:t xml:space="preserve"> систем</w:t>
      </w:r>
      <w:r w:rsidR="001073EF">
        <w:rPr>
          <w:rFonts w:ascii="Verdana" w:hAnsi="Verdana"/>
        </w:rPr>
        <w:t>и</w:t>
      </w:r>
      <w:r w:rsidR="00704102">
        <w:rPr>
          <w:rFonts w:ascii="Verdana" w:hAnsi="Verdana"/>
        </w:rPr>
        <w:t>, ко</w:t>
      </w:r>
      <w:r w:rsidR="001073EF">
        <w:rPr>
          <w:rFonts w:ascii="Verdana" w:hAnsi="Verdana"/>
        </w:rPr>
        <w:t>и</w:t>
      </w:r>
      <w:r w:rsidR="00704102">
        <w:rPr>
          <w:rFonts w:ascii="Verdana" w:hAnsi="Verdana"/>
        </w:rPr>
        <w:t>то събира</w:t>
      </w:r>
      <w:r w:rsidR="001073EF">
        <w:rPr>
          <w:rFonts w:ascii="Verdana" w:hAnsi="Verdana"/>
        </w:rPr>
        <w:t>т</w:t>
      </w:r>
      <w:r w:rsidR="00704102">
        <w:rPr>
          <w:rFonts w:ascii="Verdana" w:hAnsi="Verdana"/>
        </w:rPr>
        <w:t>, обработва</w:t>
      </w:r>
      <w:r w:rsidR="001073EF">
        <w:rPr>
          <w:rFonts w:ascii="Verdana" w:hAnsi="Verdana"/>
        </w:rPr>
        <w:t>т</w:t>
      </w:r>
      <w:r w:rsidR="00704102">
        <w:rPr>
          <w:rFonts w:ascii="Verdana" w:hAnsi="Verdana"/>
        </w:rPr>
        <w:t>, складира</w:t>
      </w:r>
      <w:r w:rsidR="001073EF">
        <w:rPr>
          <w:rFonts w:ascii="Verdana" w:hAnsi="Verdana"/>
        </w:rPr>
        <w:t>т</w:t>
      </w:r>
      <w:r w:rsidR="00704102">
        <w:rPr>
          <w:rFonts w:ascii="Verdana" w:hAnsi="Verdana"/>
        </w:rPr>
        <w:t xml:space="preserve"> и осигурява</w:t>
      </w:r>
      <w:r w:rsidR="001073EF">
        <w:rPr>
          <w:rFonts w:ascii="Verdana" w:hAnsi="Verdana"/>
        </w:rPr>
        <w:t>т</w:t>
      </w:r>
      <w:r w:rsidR="00704102">
        <w:rPr>
          <w:rFonts w:ascii="Verdana" w:hAnsi="Verdana"/>
        </w:rPr>
        <w:t xml:space="preserve"> информация с цел подпомагането вземане на решения и контрола в организацията.</w:t>
      </w:r>
      <w:r w:rsidR="00466932">
        <w:rPr>
          <w:rFonts w:ascii="Verdana" w:hAnsi="Verdana"/>
        </w:rPr>
        <w:t xml:space="preserve"> Освен тези функции</w:t>
      </w:r>
      <w:r w:rsidR="001809FB">
        <w:rPr>
          <w:rFonts w:ascii="Verdana" w:hAnsi="Verdana"/>
        </w:rPr>
        <w:t>, управленск</w:t>
      </w:r>
      <w:r w:rsidR="001A7219">
        <w:rPr>
          <w:rFonts w:ascii="Verdana" w:hAnsi="Verdana"/>
        </w:rPr>
        <w:t>и</w:t>
      </w:r>
      <w:r w:rsidR="001809FB">
        <w:rPr>
          <w:rFonts w:ascii="Verdana" w:hAnsi="Verdana"/>
        </w:rPr>
        <w:t>т</w:t>
      </w:r>
      <w:r w:rsidR="001A7219">
        <w:rPr>
          <w:rFonts w:ascii="Verdana" w:hAnsi="Verdana"/>
        </w:rPr>
        <w:t>е</w:t>
      </w:r>
      <w:r w:rsidR="001809FB">
        <w:rPr>
          <w:rFonts w:ascii="Verdana" w:hAnsi="Verdana"/>
        </w:rPr>
        <w:t xml:space="preserve"> информационн</w:t>
      </w:r>
      <w:r w:rsidR="001073EF">
        <w:rPr>
          <w:rFonts w:ascii="Verdana" w:hAnsi="Verdana"/>
        </w:rPr>
        <w:t>и</w:t>
      </w:r>
      <w:r w:rsidR="001809FB">
        <w:rPr>
          <w:rFonts w:ascii="Verdana" w:hAnsi="Verdana"/>
        </w:rPr>
        <w:t xml:space="preserve"> систем</w:t>
      </w:r>
      <w:r w:rsidR="001073EF">
        <w:rPr>
          <w:rFonts w:ascii="Verdana" w:hAnsi="Verdana"/>
        </w:rPr>
        <w:t>и</w:t>
      </w:r>
      <w:r w:rsidR="001809FB">
        <w:rPr>
          <w:rFonts w:ascii="Verdana" w:hAnsi="Verdana"/>
        </w:rPr>
        <w:t xml:space="preserve"> </w:t>
      </w:r>
      <w:r w:rsidR="001073EF">
        <w:rPr>
          <w:rFonts w:ascii="Verdana" w:hAnsi="Verdana"/>
        </w:rPr>
        <w:t>могат</w:t>
      </w:r>
      <w:r w:rsidR="001809FB">
        <w:rPr>
          <w:rFonts w:ascii="Verdana" w:hAnsi="Verdana"/>
        </w:rPr>
        <w:t xml:space="preserve"> да помогн</w:t>
      </w:r>
      <w:r w:rsidR="001073EF">
        <w:rPr>
          <w:rFonts w:ascii="Verdana" w:hAnsi="Verdana"/>
        </w:rPr>
        <w:t>ат</w:t>
      </w:r>
      <w:r w:rsidR="001809FB">
        <w:rPr>
          <w:rFonts w:ascii="Verdana" w:hAnsi="Verdana"/>
        </w:rPr>
        <w:t xml:space="preserve"> за анализирането на проблеми</w:t>
      </w:r>
      <w:r w:rsidR="007B6DBC">
        <w:rPr>
          <w:rFonts w:ascii="Verdana" w:hAnsi="Verdana"/>
        </w:rPr>
        <w:t xml:space="preserve">, по-доброто </w:t>
      </w:r>
      <w:r w:rsidR="001A7219">
        <w:rPr>
          <w:rFonts w:ascii="Verdana" w:hAnsi="Verdana"/>
        </w:rPr>
        <w:t>визуализиране</w:t>
      </w:r>
      <w:r w:rsidR="007B6DBC">
        <w:rPr>
          <w:rFonts w:ascii="Verdana" w:hAnsi="Verdana"/>
        </w:rPr>
        <w:t xml:space="preserve"> на сложни ситуации и за създаването на нови продукти.</w:t>
      </w:r>
      <w:r w:rsidR="001073EF">
        <w:rPr>
          <w:rFonts w:ascii="Verdana" w:hAnsi="Verdana"/>
        </w:rPr>
        <w:t xml:space="preserve"> За да „произвед</w:t>
      </w:r>
      <w:r w:rsidR="00665A3F">
        <w:rPr>
          <w:rFonts w:ascii="Verdana" w:hAnsi="Verdana"/>
        </w:rPr>
        <w:t>ат</w:t>
      </w:r>
      <w:r w:rsidR="001073EF">
        <w:rPr>
          <w:rFonts w:ascii="Verdana" w:hAnsi="Verdana"/>
        </w:rPr>
        <w:t>“ необходимата информация</w:t>
      </w:r>
      <w:r w:rsidR="00665A3F">
        <w:rPr>
          <w:rFonts w:ascii="Verdana" w:hAnsi="Verdana"/>
        </w:rPr>
        <w:t xml:space="preserve">, УИС извършват три действия </w:t>
      </w:r>
      <w:r w:rsidR="00C3142A">
        <w:rPr>
          <w:rFonts w:ascii="Verdana" w:hAnsi="Verdana"/>
        </w:rPr>
        <w:t>–</w:t>
      </w:r>
      <w:r w:rsidR="00665A3F">
        <w:rPr>
          <w:rFonts w:ascii="Verdana" w:hAnsi="Verdana"/>
        </w:rPr>
        <w:t xml:space="preserve"> вхо</w:t>
      </w:r>
      <w:r w:rsidR="00C3142A">
        <w:rPr>
          <w:rFonts w:ascii="Verdana" w:hAnsi="Verdana"/>
        </w:rPr>
        <w:t>дящ поток, обработка и изходящ поток на данни.</w:t>
      </w:r>
      <w:r w:rsidR="00E04B78">
        <w:rPr>
          <w:rFonts w:ascii="Verdana" w:hAnsi="Verdana"/>
        </w:rPr>
        <w:t xml:space="preserve"> При входящия поток УИС събират данни от самата организация и от заобикалящата я среда. Обработката придава смисъл на данните и ги </w:t>
      </w:r>
      <w:r w:rsidR="001A7219">
        <w:rPr>
          <w:rFonts w:ascii="Verdana" w:hAnsi="Verdana"/>
        </w:rPr>
        <w:t>превръща в</w:t>
      </w:r>
      <w:r w:rsidR="00E04B78">
        <w:rPr>
          <w:rFonts w:ascii="Verdana" w:hAnsi="Verdana"/>
        </w:rPr>
        <w:t xml:space="preserve"> информация. Изходящият поток доставя тази информация на хората, които ще я използват.</w:t>
      </w:r>
      <w:r w:rsidR="00DB4EAC">
        <w:rPr>
          <w:rFonts w:ascii="Verdana" w:hAnsi="Verdana"/>
        </w:rPr>
        <w:t xml:space="preserve"> След това задължително трябва да се достави обратна връзка на информационнате системи, за да могат да оценят доколко информацията е била точна и полезна и да работят по-добре в бъдеще.</w:t>
      </w:r>
    </w:p>
    <w:p w:rsidR="00A144AE" w:rsidRDefault="00317706" w:rsidP="00674E1D">
      <w:pPr>
        <w:rPr>
          <w:rFonts w:ascii="Verdana" w:hAnsi="Verdana"/>
        </w:rPr>
      </w:pPr>
      <w:r w:rsidRPr="00317706">
        <w:rPr>
          <w:rFonts w:ascii="Verdana" w:hAnsi="Verdana"/>
          <w:b/>
        </w:rPr>
        <w:t xml:space="preserve">Дигиталната фирма </w:t>
      </w:r>
      <w:r w:rsidR="00F13160">
        <w:rPr>
          <w:rFonts w:ascii="Verdana" w:hAnsi="Verdana"/>
        </w:rPr>
        <w:t>–</w:t>
      </w:r>
      <w:r>
        <w:rPr>
          <w:rFonts w:ascii="Verdana" w:hAnsi="Verdana"/>
        </w:rPr>
        <w:t xml:space="preserve"> </w:t>
      </w:r>
      <w:r w:rsidR="00F13160">
        <w:rPr>
          <w:rFonts w:ascii="Verdana" w:hAnsi="Verdana"/>
        </w:rPr>
        <w:t xml:space="preserve">благодарение на Интернет, </w:t>
      </w:r>
      <w:r w:rsidR="000502DA">
        <w:rPr>
          <w:rFonts w:ascii="Verdana" w:hAnsi="Verdana"/>
        </w:rPr>
        <w:t>стана възможно една фирма да комуникира с клиентите си основно чрез глобалната мрежа. Това значително намалява транзакционните разходи</w:t>
      </w:r>
      <w:r w:rsidR="0073431B">
        <w:rPr>
          <w:rFonts w:ascii="Verdana" w:hAnsi="Verdana"/>
        </w:rPr>
        <w:t xml:space="preserve"> поради директната кому</w:t>
      </w:r>
      <w:r w:rsidR="001A7219">
        <w:rPr>
          <w:rFonts w:ascii="Verdana" w:hAnsi="Verdana"/>
        </w:rPr>
        <w:t>ни</w:t>
      </w:r>
      <w:r w:rsidR="0073431B">
        <w:rPr>
          <w:rFonts w:ascii="Verdana" w:hAnsi="Verdana"/>
        </w:rPr>
        <w:t>кация</w:t>
      </w:r>
      <w:r w:rsidR="000502DA">
        <w:rPr>
          <w:rFonts w:ascii="Verdana" w:hAnsi="Verdana"/>
        </w:rPr>
        <w:t xml:space="preserve">, улеснява и </w:t>
      </w:r>
      <w:r w:rsidR="00CD11AC">
        <w:rPr>
          <w:rFonts w:ascii="Verdana" w:hAnsi="Verdana"/>
        </w:rPr>
        <w:t>ускорява връзката между фирмата и клиентите й.</w:t>
      </w:r>
      <w:r w:rsidR="00521325">
        <w:rPr>
          <w:rFonts w:ascii="Verdana" w:hAnsi="Verdana"/>
        </w:rPr>
        <w:t xml:space="preserve"> В </w:t>
      </w:r>
      <w:r w:rsidR="00521325">
        <w:rPr>
          <w:rFonts w:ascii="Verdana" w:hAnsi="Verdana"/>
        </w:rPr>
        <w:lastRenderedPageBreak/>
        <w:t>дигиталната фирма йерархията е много по-плоска, ако я има, в сравнение с традиционните фирми.</w:t>
      </w:r>
      <w:r w:rsidR="00782DFF">
        <w:rPr>
          <w:rFonts w:ascii="Verdana" w:hAnsi="Verdana"/>
        </w:rPr>
        <w:t xml:space="preserve"> Началните разходи са ниски, тъй като не е задължително да има физически офис, а </w:t>
      </w:r>
      <w:r w:rsidR="00D136EE">
        <w:rPr>
          <w:rFonts w:ascii="Verdana" w:hAnsi="Verdana"/>
        </w:rPr>
        <w:t>основните</w:t>
      </w:r>
      <w:r w:rsidR="00A30899">
        <w:rPr>
          <w:rFonts w:ascii="Verdana" w:hAnsi="Verdana"/>
        </w:rPr>
        <w:t xml:space="preserve"> разходи са за хостинг и поддръжка на уебсайт.</w:t>
      </w:r>
      <w:r w:rsidR="005363F2">
        <w:rPr>
          <w:rFonts w:ascii="Verdana" w:hAnsi="Verdana"/>
        </w:rPr>
        <w:t xml:space="preserve"> Това има и още едно предимство – услугите на фирмата могат да се достъпват 24/7, за разлика от физическия офис, който има работно време.</w:t>
      </w:r>
      <w:r w:rsidR="00371E0C">
        <w:rPr>
          <w:rFonts w:ascii="Verdana" w:hAnsi="Verdana"/>
        </w:rPr>
        <w:t xml:space="preserve"> Чрез използването на уебсайт много по-лесно и бързо може да се получи обратна връзка от клиентите.</w:t>
      </w:r>
    </w:p>
    <w:p w:rsidR="006274B8" w:rsidRDefault="006274B8" w:rsidP="00674E1D">
      <w:pPr>
        <w:rPr>
          <w:rFonts w:ascii="Verdana" w:hAnsi="Verdana"/>
        </w:rPr>
      </w:pPr>
      <w:r w:rsidRPr="006274B8">
        <w:rPr>
          <w:rFonts w:ascii="Verdana" w:hAnsi="Verdana"/>
          <w:b/>
          <w:lang w:val="en-US"/>
        </w:rPr>
        <w:t>Best of breed</w:t>
      </w:r>
      <w:r>
        <w:rPr>
          <w:rFonts w:ascii="Verdana" w:hAnsi="Verdana"/>
          <w:lang w:val="en-US"/>
        </w:rPr>
        <w:t xml:space="preserve"> – </w:t>
      </w:r>
      <w:r>
        <w:rPr>
          <w:rFonts w:ascii="Verdana" w:hAnsi="Verdana"/>
        </w:rPr>
        <w:t xml:space="preserve">когато се използва специфичен софтуерен продукт за всяка определена информационна нужда или </w:t>
      </w:r>
      <w:r w:rsidR="006C70F3">
        <w:rPr>
          <w:rFonts w:ascii="Verdana" w:hAnsi="Verdana"/>
        </w:rPr>
        <w:t xml:space="preserve">за всяко приложение. Връзката между отделните продукти се осъществява чрез </w:t>
      </w:r>
      <w:r w:rsidR="006C70F3">
        <w:rPr>
          <w:rFonts w:ascii="Verdana" w:hAnsi="Verdana"/>
          <w:lang w:val="en-US"/>
        </w:rPr>
        <w:t xml:space="preserve">middleware </w:t>
      </w:r>
      <w:r w:rsidR="006C70F3">
        <w:rPr>
          <w:rFonts w:ascii="Verdana" w:hAnsi="Verdana"/>
        </w:rPr>
        <w:t>програми или се въвежда ръчно.</w:t>
      </w:r>
    </w:p>
    <w:p w:rsidR="006C70F3" w:rsidRPr="006C70F3" w:rsidRDefault="006C70F3" w:rsidP="00674E1D">
      <w:pPr>
        <w:rPr>
          <w:rFonts w:ascii="Verdana" w:hAnsi="Verdana"/>
        </w:rPr>
      </w:pPr>
      <w:r w:rsidRPr="006C70F3">
        <w:rPr>
          <w:rFonts w:ascii="Verdana" w:hAnsi="Verdana"/>
          <w:b/>
        </w:rPr>
        <w:t>Интегрирана система</w:t>
      </w:r>
      <w:r>
        <w:rPr>
          <w:rFonts w:ascii="Verdana" w:hAnsi="Verdana"/>
        </w:rPr>
        <w:t xml:space="preserve"> – това е софтуерен пакет</w:t>
      </w:r>
      <w:r w:rsidR="0036310D">
        <w:rPr>
          <w:rFonts w:ascii="Verdana" w:hAnsi="Verdana"/>
        </w:rPr>
        <w:t>, създаден от една компания, включващ</w:t>
      </w:r>
      <w:r>
        <w:rPr>
          <w:rFonts w:ascii="Verdana" w:hAnsi="Verdana"/>
        </w:rPr>
        <w:t xml:space="preserve"> много програми</w:t>
      </w:r>
      <w:r w:rsidR="006B1A82">
        <w:rPr>
          <w:rFonts w:ascii="Verdana" w:hAnsi="Verdana"/>
        </w:rPr>
        <w:t>, които изпълняват различни функции и връзката между тях се осъществява много лесно.</w:t>
      </w:r>
    </w:p>
    <w:p w:rsidR="006274B8" w:rsidRDefault="006274B8" w:rsidP="00674E1D">
      <w:pPr>
        <w:rPr>
          <w:rFonts w:ascii="Verdana" w:hAnsi="Verdana"/>
        </w:rPr>
      </w:pPr>
    </w:p>
    <w:p w:rsidR="00A144AE" w:rsidRDefault="00A144AE" w:rsidP="00674E1D">
      <w:pPr>
        <w:rPr>
          <w:rFonts w:ascii="Verdana" w:hAnsi="Verdana"/>
        </w:rPr>
      </w:pPr>
    </w:p>
    <w:p w:rsidR="00A144AE" w:rsidRDefault="00A144AE" w:rsidP="00674E1D">
      <w:pPr>
        <w:rPr>
          <w:rFonts w:ascii="Verdana" w:hAnsi="Verdana"/>
        </w:rPr>
      </w:pPr>
    </w:p>
    <w:p w:rsidR="00A144AE" w:rsidRDefault="00A144AE" w:rsidP="00674E1D">
      <w:pPr>
        <w:rPr>
          <w:rFonts w:ascii="Verdana" w:hAnsi="Verdana"/>
        </w:rPr>
      </w:pPr>
    </w:p>
    <w:p w:rsidR="00A144AE" w:rsidRDefault="00A144AE" w:rsidP="00674E1D">
      <w:pPr>
        <w:rPr>
          <w:rFonts w:ascii="Verdana" w:hAnsi="Verdana"/>
        </w:rPr>
      </w:pPr>
    </w:p>
    <w:p w:rsidR="00A144AE" w:rsidRDefault="00A144AE" w:rsidP="00674E1D">
      <w:pPr>
        <w:rPr>
          <w:rFonts w:ascii="Verdana" w:hAnsi="Verdana"/>
        </w:rPr>
      </w:pPr>
    </w:p>
    <w:p w:rsidR="00A144AE" w:rsidRDefault="00A144AE" w:rsidP="00674E1D">
      <w:pPr>
        <w:rPr>
          <w:rFonts w:ascii="Verdana" w:hAnsi="Verdana"/>
        </w:rPr>
      </w:pPr>
    </w:p>
    <w:p w:rsidR="00A144AE" w:rsidRDefault="00A144AE" w:rsidP="00674E1D">
      <w:pPr>
        <w:rPr>
          <w:rFonts w:ascii="Verdana" w:hAnsi="Verdana"/>
        </w:rPr>
      </w:pPr>
    </w:p>
    <w:p w:rsidR="00A144AE" w:rsidRDefault="00A144AE" w:rsidP="00674E1D">
      <w:pPr>
        <w:rPr>
          <w:rFonts w:ascii="Verdana" w:hAnsi="Verdana"/>
        </w:rPr>
      </w:pPr>
    </w:p>
    <w:p w:rsidR="00A144AE" w:rsidRDefault="00A144AE" w:rsidP="00674E1D">
      <w:pPr>
        <w:rPr>
          <w:rFonts w:ascii="Verdana" w:hAnsi="Verdana"/>
        </w:rPr>
      </w:pPr>
    </w:p>
    <w:p w:rsidR="00A144AE" w:rsidRDefault="00A144AE" w:rsidP="00674E1D">
      <w:pPr>
        <w:rPr>
          <w:rFonts w:ascii="Verdana" w:hAnsi="Verdana"/>
        </w:rPr>
      </w:pPr>
    </w:p>
    <w:p w:rsidR="00A144AE" w:rsidRDefault="00A144AE" w:rsidP="00674E1D">
      <w:pPr>
        <w:rPr>
          <w:rFonts w:ascii="Verdana" w:hAnsi="Verdana"/>
        </w:rPr>
      </w:pPr>
    </w:p>
    <w:p w:rsidR="00A144AE" w:rsidRDefault="00A144AE" w:rsidP="00674E1D">
      <w:pPr>
        <w:rPr>
          <w:rFonts w:ascii="Verdana" w:hAnsi="Verdana"/>
        </w:rPr>
      </w:pPr>
    </w:p>
    <w:p w:rsidR="00AE1945" w:rsidRDefault="00AE1945" w:rsidP="00674E1D">
      <w:pPr>
        <w:rPr>
          <w:rFonts w:ascii="Verdana" w:hAnsi="Verdana"/>
          <w:lang w:val="en-US"/>
        </w:rPr>
      </w:pPr>
    </w:p>
    <w:p w:rsidR="003A5B21" w:rsidRDefault="003A5B21" w:rsidP="00674E1D">
      <w:pPr>
        <w:rPr>
          <w:rFonts w:ascii="Verdana" w:hAnsi="Verdana"/>
        </w:rPr>
      </w:pPr>
    </w:p>
    <w:p w:rsidR="003A5B21" w:rsidRDefault="003A5B21" w:rsidP="00674E1D">
      <w:pPr>
        <w:rPr>
          <w:rFonts w:ascii="Verdana" w:hAnsi="Verdana"/>
        </w:rPr>
      </w:pPr>
    </w:p>
    <w:p w:rsidR="003A5B21" w:rsidRDefault="003A5B21" w:rsidP="00674E1D">
      <w:pPr>
        <w:rPr>
          <w:rFonts w:ascii="Verdana" w:hAnsi="Verdana"/>
        </w:rPr>
      </w:pPr>
    </w:p>
    <w:p w:rsidR="003A5B21" w:rsidRDefault="003A5B21" w:rsidP="00674E1D">
      <w:pPr>
        <w:rPr>
          <w:rFonts w:ascii="Verdana" w:hAnsi="Verdana"/>
        </w:rPr>
      </w:pPr>
    </w:p>
    <w:p w:rsidR="00A144AE" w:rsidRPr="003A5B21" w:rsidRDefault="000605BB" w:rsidP="00674E1D">
      <w:pPr>
        <w:rPr>
          <w:rFonts w:ascii="Verdana" w:hAnsi="Verdana"/>
          <w:sz w:val="32"/>
          <w:szCs w:val="32"/>
        </w:rPr>
      </w:pPr>
      <w:r w:rsidRPr="003A5B21">
        <w:rPr>
          <w:rFonts w:ascii="Verdana" w:hAnsi="Verdana"/>
          <w:sz w:val="32"/>
          <w:szCs w:val="32"/>
        </w:rPr>
        <w:lastRenderedPageBreak/>
        <w:t xml:space="preserve">3. </w:t>
      </w:r>
      <w:r w:rsidR="00A144AE" w:rsidRPr="003A5B21">
        <w:rPr>
          <w:rFonts w:ascii="Verdana" w:hAnsi="Verdana"/>
          <w:sz w:val="32"/>
          <w:szCs w:val="32"/>
        </w:rPr>
        <w:t>Практическа част</w:t>
      </w:r>
    </w:p>
    <w:p w:rsidR="00FC7024" w:rsidRPr="003A5B21" w:rsidRDefault="000605BB" w:rsidP="00812EEF">
      <w:pPr>
        <w:rPr>
          <w:rFonts w:ascii="Verdana" w:hAnsi="Verdana"/>
          <w:b/>
        </w:rPr>
      </w:pPr>
      <w:r w:rsidRPr="003A5B21">
        <w:rPr>
          <w:rFonts w:ascii="Verdana" w:hAnsi="Verdana"/>
          <w:b/>
        </w:rPr>
        <w:t xml:space="preserve">3.1 </w:t>
      </w:r>
      <w:r w:rsidR="009158E7" w:rsidRPr="003A5B21">
        <w:rPr>
          <w:rFonts w:ascii="Verdana" w:hAnsi="Verdana"/>
          <w:b/>
        </w:rPr>
        <w:t>Описание на п</w:t>
      </w:r>
      <w:r w:rsidR="00812EEF" w:rsidRPr="003A5B21">
        <w:rPr>
          <w:rFonts w:ascii="Verdana" w:hAnsi="Verdana"/>
          <w:b/>
        </w:rPr>
        <w:t>роблем</w:t>
      </w:r>
      <w:r w:rsidR="009158E7" w:rsidRPr="003A5B21">
        <w:rPr>
          <w:rFonts w:ascii="Verdana" w:hAnsi="Verdana"/>
          <w:b/>
        </w:rPr>
        <w:t>а</w:t>
      </w:r>
      <w:r w:rsidR="00812EEF" w:rsidRPr="003A5B21">
        <w:rPr>
          <w:rFonts w:ascii="Verdana" w:hAnsi="Verdana"/>
          <w:b/>
        </w:rPr>
        <w:t xml:space="preserve"> </w:t>
      </w:r>
      <w:r w:rsidR="00F76D02" w:rsidRPr="003A5B21">
        <w:rPr>
          <w:rFonts w:ascii="Verdana" w:hAnsi="Verdana"/>
          <w:b/>
        </w:rPr>
        <w:t>–</w:t>
      </w:r>
      <w:r w:rsidR="00812EEF" w:rsidRPr="003A5B21">
        <w:rPr>
          <w:rFonts w:ascii="Verdana" w:hAnsi="Verdana"/>
          <w:b/>
        </w:rPr>
        <w:t xml:space="preserve"> </w:t>
      </w:r>
    </w:p>
    <w:p w:rsidR="00DB256D" w:rsidRDefault="00DB256D" w:rsidP="00F76D02">
      <w:pPr>
        <w:rPr>
          <w:rFonts w:ascii="Verdana" w:hAnsi="Verdana"/>
        </w:rPr>
      </w:pPr>
      <w:r>
        <w:rPr>
          <w:rFonts w:ascii="Verdana" w:hAnsi="Verdana"/>
        </w:rPr>
        <w:t xml:space="preserve">Компания Х е една от големите и познати фирми, които се занимават с издателска дейност. Тя иска да </w:t>
      </w:r>
      <w:r w:rsidR="00605F69">
        <w:rPr>
          <w:rFonts w:ascii="Verdana" w:hAnsi="Verdana"/>
        </w:rPr>
        <w:t xml:space="preserve">премине изцяло към онлайн бизнес. Така решава да обнови </w:t>
      </w:r>
      <w:r w:rsidR="00F96FD9">
        <w:rPr>
          <w:rFonts w:ascii="Verdana" w:hAnsi="Verdana"/>
        </w:rPr>
        <w:t>някои от остарилите си системи. Една от тях е системата за изпращане на фактури.</w:t>
      </w:r>
      <w:r w:rsidR="00375FAA">
        <w:rPr>
          <w:rFonts w:ascii="Verdana" w:hAnsi="Verdana"/>
        </w:rPr>
        <w:t xml:space="preserve"> Тази система изисква голямо количество ръчно въведени данни</w:t>
      </w:r>
      <w:r w:rsidR="00A32BC4">
        <w:rPr>
          <w:rFonts w:ascii="Verdana" w:hAnsi="Verdana"/>
        </w:rPr>
        <w:t>, отнема се много време за проверка на тези данни и за съгласуване.</w:t>
      </w:r>
      <w:r w:rsidR="00AA535B">
        <w:rPr>
          <w:rFonts w:ascii="Verdana" w:hAnsi="Verdana"/>
        </w:rPr>
        <w:t xml:space="preserve"> Това довежда до много грешки във фактурите</w:t>
      </w:r>
      <w:r w:rsidR="00AE5569">
        <w:rPr>
          <w:rFonts w:ascii="Verdana" w:hAnsi="Verdana"/>
        </w:rPr>
        <w:t xml:space="preserve"> и тяхното преиздаване</w:t>
      </w:r>
      <w:r w:rsidR="00AA535B">
        <w:rPr>
          <w:rFonts w:ascii="Verdana" w:hAnsi="Verdana"/>
        </w:rPr>
        <w:t xml:space="preserve">, което </w:t>
      </w:r>
      <w:r w:rsidR="00AE5569">
        <w:rPr>
          <w:rFonts w:ascii="Verdana" w:hAnsi="Verdana"/>
        </w:rPr>
        <w:t>е допълнителен разход за компанията и забавя времето, за което фактурата достига до клиента.</w:t>
      </w:r>
      <w:r w:rsidR="00E9392A">
        <w:rPr>
          <w:rFonts w:ascii="Verdana" w:hAnsi="Verdana"/>
        </w:rPr>
        <w:t xml:space="preserve"> Също така се оказва, че има две системи за издаване на фактури – една за частни лица, а втората за корпоративни клиенти. </w:t>
      </w:r>
      <w:r w:rsidR="00831FC4">
        <w:rPr>
          <w:rFonts w:ascii="Verdana" w:hAnsi="Verdana"/>
        </w:rPr>
        <w:t>За лицензирането</w:t>
      </w:r>
      <w:r w:rsidR="006F48F2">
        <w:rPr>
          <w:rFonts w:ascii="Verdana" w:hAnsi="Verdana"/>
        </w:rPr>
        <w:t xml:space="preserve"> и поддръжката</w:t>
      </w:r>
      <w:r w:rsidR="00831FC4">
        <w:rPr>
          <w:rFonts w:ascii="Verdana" w:hAnsi="Verdana"/>
        </w:rPr>
        <w:t xml:space="preserve"> на двете системи </w:t>
      </w:r>
      <w:r w:rsidR="006F48F2">
        <w:rPr>
          <w:rFonts w:ascii="Verdana" w:hAnsi="Verdana"/>
        </w:rPr>
        <w:t xml:space="preserve">са изхабени ресурси, които са неоправдан разход от порядъка на </w:t>
      </w:r>
      <w:r w:rsidR="001777CE">
        <w:rPr>
          <w:rFonts w:ascii="Verdana" w:hAnsi="Verdana"/>
        </w:rPr>
        <w:t>стотици</w:t>
      </w:r>
      <w:r w:rsidR="006F48F2">
        <w:rPr>
          <w:rFonts w:ascii="Verdana" w:hAnsi="Verdana"/>
        </w:rPr>
        <w:t xml:space="preserve"> хиляди левове. При обновяването на системата за фактуриране компанията иска да </w:t>
      </w:r>
      <w:r w:rsidR="000C6020">
        <w:rPr>
          <w:rFonts w:ascii="Verdana" w:hAnsi="Verdana"/>
        </w:rPr>
        <w:t>намали разходите и да улесни използването й, като премахне разграничението за частни и корпоративни клиенти и използва само една система за всички клиенти.</w:t>
      </w:r>
    </w:p>
    <w:p w:rsidR="00A144AE" w:rsidRDefault="00D6609F" w:rsidP="00674E1D">
      <w:pPr>
        <w:rPr>
          <w:rFonts w:ascii="Verdana" w:hAnsi="Verdana"/>
        </w:rPr>
      </w:pPr>
      <w:r>
        <w:rPr>
          <w:rFonts w:ascii="Verdana" w:hAnsi="Verdana"/>
        </w:rPr>
        <w:t>Като обобщение на проблема – компанията иска да се ориентира изцяло към дигитален бизнес и затова сменя старите си системи за издаване на фактури с нова, ко</w:t>
      </w:r>
      <w:r w:rsidR="000B03AC">
        <w:rPr>
          <w:rFonts w:ascii="Verdana" w:hAnsi="Verdana"/>
        </w:rPr>
        <w:t>ято да обслужва всички клиенти по-бързо, по-лесно и с по-малко грешки, като в същото време намали разходите за поддръжка.</w:t>
      </w:r>
    </w:p>
    <w:p w:rsidR="0042781D" w:rsidRDefault="0042781D" w:rsidP="00674E1D">
      <w:pPr>
        <w:rPr>
          <w:rFonts w:ascii="Verdana" w:hAnsi="Verdana"/>
        </w:rPr>
      </w:pPr>
    </w:p>
    <w:p w:rsidR="0042781D" w:rsidRPr="003A5B21" w:rsidRDefault="000605BB" w:rsidP="00674E1D">
      <w:pPr>
        <w:rPr>
          <w:rFonts w:ascii="Verdana" w:hAnsi="Verdana"/>
          <w:b/>
        </w:rPr>
      </w:pPr>
      <w:r w:rsidRPr="003A5B21">
        <w:rPr>
          <w:rFonts w:ascii="Verdana" w:hAnsi="Verdana"/>
          <w:b/>
        </w:rPr>
        <w:t xml:space="preserve">3.2 </w:t>
      </w:r>
      <w:r w:rsidR="0042781D" w:rsidRPr="003A5B21">
        <w:rPr>
          <w:rFonts w:ascii="Verdana" w:hAnsi="Verdana"/>
          <w:b/>
        </w:rPr>
        <w:t>Алтернативи за решение на проблема –</w:t>
      </w:r>
    </w:p>
    <w:p w:rsidR="0042781D" w:rsidRDefault="0042781D" w:rsidP="00674E1D">
      <w:pPr>
        <w:rPr>
          <w:rFonts w:ascii="Verdana" w:hAnsi="Verdana"/>
        </w:rPr>
      </w:pPr>
      <w:r>
        <w:rPr>
          <w:rFonts w:ascii="Verdana" w:hAnsi="Verdana"/>
        </w:rPr>
        <w:t>Има няколко ключови фактора, които определят каква информационна система да се избере:</w:t>
      </w:r>
    </w:p>
    <w:p w:rsidR="0042781D" w:rsidRDefault="00072710" w:rsidP="00072710">
      <w:pPr>
        <w:pStyle w:val="ListParagraph"/>
        <w:numPr>
          <w:ilvl w:val="0"/>
          <w:numId w:val="3"/>
        </w:numPr>
        <w:rPr>
          <w:rFonts w:ascii="Verdana" w:hAnsi="Verdana"/>
        </w:rPr>
      </w:pPr>
      <w:r>
        <w:rPr>
          <w:rFonts w:ascii="Verdana" w:hAnsi="Verdana"/>
        </w:rPr>
        <w:t>цена</w:t>
      </w:r>
    </w:p>
    <w:p w:rsidR="006E4A91" w:rsidRDefault="006E4A91" w:rsidP="00072710">
      <w:pPr>
        <w:pStyle w:val="ListParagraph"/>
        <w:numPr>
          <w:ilvl w:val="0"/>
          <w:numId w:val="3"/>
        </w:numPr>
        <w:rPr>
          <w:rFonts w:ascii="Verdana" w:hAnsi="Verdana"/>
        </w:rPr>
      </w:pPr>
      <w:r>
        <w:rPr>
          <w:rFonts w:ascii="Verdana" w:hAnsi="Verdana"/>
        </w:rPr>
        <w:t>функционалност</w:t>
      </w:r>
    </w:p>
    <w:p w:rsidR="00072710" w:rsidRDefault="00072710" w:rsidP="00072710">
      <w:pPr>
        <w:pStyle w:val="ListParagraph"/>
        <w:numPr>
          <w:ilvl w:val="0"/>
          <w:numId w:val="3"/>
        </w:numPr>
        <w:rPr>
          <w:rFonts w:ascii="Verdana" w:hAnsi="Verdana"/>
        </w:rPr>
      </w:pPr>
      <w:r>
        <w:rPr>
          <w:rFonts w:ascii="Verdana" w:hAnsi="Verdana"/>
        </w:rPr>
        <w:t>време за инсталиране и конфигуриране</w:t>
      </w:r>
    </w:p>
    <w:p w:rsidR="00072710" w:rsidRDefault="00E4154E" w:rsidP="00072710">
      <w:pPr>
        <w:pStyle w:val="ListParagraph"/>
        <w:numPr>
          <w:ilvl w:val="0"/>
          <w:numId w:val="3"/>
        </w:numPr>
        <w:rPr>
          <w:rFonts w:ascii="Verdana" w:hAnsi="Verdana"/>
        </w:rPr>
      </w:pPr>
      <w:r>
        <w:rPr>
          <w:rFonts w:ascii="Verdana" w:hAnsi="Verdana"/>
        </w:rPr>
        <w:t xml:space="preserve">ресурси, необходими за </w:t>
      </w:r>
      <w:r w:rsidR="00ED39E5">
        <w:rPr>
          <w:rFonts w:ascii="Verdana" w:hAnsi="Verdana"/>
        </w:rPr>
        <w:t>обучаване на персонала</w:t>
      </w:r>
    </w:p>
    <w:p w:rsidR="00E4154E" w:rsidRDefault="00ED39E5" w:rsidP="00072710">
      <w:pPr>
        <w:pStyle w:val="ListParagraph"/>
        <w:numPr>
          <w:ilvl w:val="0"/>
          <w:numId w:val="3"/>
        </w:numPr>
        <w:rPr>
          <w:rFonts w:ascii="Verdana" w:hAnsi="Verdana"/>
        </w:rPr>
      </w:pPr>
      <w:r>
        <w:rPr>
          <w:rFonts w:ascii="Verdana" w:hAnsi="Verdana"/>
        </w:rPr>
        <w:t>поддръжка</w:t>
      </w:r>
    </w:p>
    <w:p w:rsidR="00ED39E5" w:rsidRDefault="006E4A91" w:rsidP="00072710">
      <w:pPr>
        <w:pStyle w:val="ListParagraph"/>
        <w:numPr>
          <w:ilvl w:val="0"/>
          <w:numId w:val="3"/>
        </w:numPr>
        <w:rPr>
          <w:rFonts w:ascii="Verdana" w:hAnsi="Verdana"/>
        </w:rPr>
      </w:pPr>
      <w:r>
        <w:rPr>
          <w:rFonts w:ascii="Verdana" w:hAnsi="Verdana"/>
        </w:rPr>
        <w:t>съвместимост с други информационни системи</w:t>
      </w:r>
    </w:p>
    <w:p w:rsidR="006E4A91" w:rsidRDefault="006E4A91" w:rsidP="006E4A91">
      <w:pPr>
        <w:rPr>
          <w:rFonts w:ascii="Verdana" w:hAnsi="Verdana"/>
        </w:rPr>
      </w:pPr>
    </w:p>
    <w:p w:rsidR="00C35C47" w:rsidRDefault="006E4A91" w:rsidP="006E4A91">
      <w:pPr>
        <w:rPr>
          <w:rFonts w:ascii="Verdana" w:hAnsi="Verdana"/>
        </w:rPr>
      </w:pPr>
      <w:r>
        <w:rPr>
          <w:rFonts w:ascii="Verdana" w:hAnsi="Verdana"/>
        </w:rPr>
        <w:t xml:space="preserve">Двете основни алтернативи са интегрирана система или </w:t>
      </w:r>
      <w:r>
        <w:rPr>
          <w:rFonts w:ascii="Verdana" w:hAnsi="Verdana"/>
          <w:lang w:val="en-US"/>
        </w:rPr>
        <w:t xml:space="preserve">best of breed. </w:t>
      </w:r>
      <w:r>
        <w:rPr>
          <w:rFonts w:ascii="Verdana" w:hAnsi="Verdana"/>
        </w:rPr>
        <w:t>По отношение на цената интегрираните системи са по-евтини</w:t>
      </w:r>
      <w:r w:rsidR="000B09E1">
        <w:rPr>
          <w:rFonts w:ascii="Verdana" w:hAnsi="Verdana"/>
        </w:rPr>
        <w:t xml:space="preserve">. </w:t>
      </w:r>
      <w:r w:rsidR="000B09E1">
        <w:rPr>
          <w:rFonts w:ascii="Verdana" w:hAnsi="Verdana"/>
          <w:lang w:val="en-US"/>
        </w:rPr>
        <w:t xml:space="preserve">Best of breed </w:t>
      </w:r>
      <w:r w:rsidR="000B09E1">
        <w:rPr>
          <w:rFonts w:ascii="Verdana" w:hAnsi="Verdana"/>
        </w:rPr>
        <w:t>системите имат специализирани</w:t>
      </w:r>
      <w:r w:rsidR="00E9103B">
        <w:rPr>
          <w:rFonts w:ascii="Verdana" w:hAnsi="Verdana"/>
        </w:rPr>
        <w:t xml:space="preserve"> функции, които могат да доведат до конкурентно предим</w:t>
      </w:r>
      <w:r w:rsidR="007C15BE">
        <w:rPr>
          <w:rFonts w:ascii="Verdana" w:hAnsi="Verdana"/>
        </w:rPr>
        <w:t>ство или до намаляне на разходите и така по-бързо да се възвърне инвестицията.</w:t>
      </w:r>
      <w:r w:rsidR="00C50DC4" w:rsidRPr="00C50DC4">
        <w:rPr>
          <w:rFonts w:ascii="Verdana" w:hAnsi="Verdana"/>
          <w:lang w:val="en-US"/>
        </w:rPr>
        <w:t xml:space="preserve"> </w:t>
      </w:r>
      <w:r w:rsidR="00C50DC4">
        <w:rPr>
          <w:rFonts w:ascii="Verdana" w:hAnsi="Verdana"/>
          <w:lang w:val="en-US"/>
        </w:rPr>
        <w:t>Best of breed</w:t>
      </w:r>
      <w:r w:rsidR="00C50DC4">
        <w:rPr>
          <w:rFonts w:ascii="Verdana" w:hAnsi="Verdana"/>
        </w:rPr>
        <w:t xml:space="preserve"> имат по-добра функционалност и</w:t>
      </w:r>
      <w:r w:rsidR="0016644C">
        <w:rPr>
          <w:rFonts w:ascii="Verdana" w:hAnsi="Verdana"/>
        </w:rPr>
        <w:t xml:space="preserve"> са по-динамични. </w:t>
      </w:r>
      <w:r w:rsidR="000E4C50">
        <w:rPr>
          <w:rFonts w:ascii="Verdana" w:hAnsi="Verdana"/>
        </w:rPr>
        <w:t>Те могат да бъдат по-бързо и лесно надградени в случай на нужда, за разлика от интегрираните системи.</w:t>
      </w:r>
      <w:r w:rsidR="0016644C">
        <w:rPr>
          <w:rFonts w:ascii="Verdana" w:hAnsi="Verdana"/>
        </w:rPr>
        <w:t xml:space="preserve"> </w:t>
      </w:r>
      <w:r w:rsidR="002B28C6">
        <w:rPr>
          <w:rFonts w:ascii="Verdana" w:hAnsi="Verdana"/>
        </w:rPr>
        <w:t xml:space="preserve">Самостоятелните системи са </w:t>
      </w:r>
      <w:r w:rsidR="002B28C6">
        <w:rPr>
          <w:rFonts w:ascii="Verdana" w:hAnsi="Verdana"/>
        </w:rPr>
        <w:lastRenderedPageBreak/>
        <w:t>по-лесни</w:t>
      </w:r>
      <w:r w:rsidR="00C02BC8">
        <w:rPr>
          <w:rFonts w:ascii="Verdana" w:hAnsi="Verdana"/>
        </w:rPr>
        <w:t xml:space="preserve"> и по-бързи</w:t>
      </w:r>
      <w:r w:rsidR="002B28C6">
        <w:rPr>
          <w:rFonts w:ascii="Verdana" w:hAnsi="Verdana"/>
        </w:rPr>
        <w:t xml:space="preserve"> за инсталиране и конфигуриране, тъй като обхващат само един бизнес процес.</w:t>
      </w:r>
      <w:r w:rsidR="00C02BC8">
        <w:rPr>
          <w:rFonts w:ascii="Verdana" w:hAnsi="Verdana"/>
        </w:rPr>
        <w:t xml:space="preserve"> Негативната им страна е, че трябва да се отделят повече ресурси за обучаване на персонала да работи с тях, за разлика от интегрираните системи, които имат сходен интерфейс и са написани на един програмен език. </w:t>
      </w:r>
      <w:r w:rsidR="00764509">
        <w:rPr>
          <w:rFonts w:ascii="Verdana" w:hAnsi="Verdana"/>
        </w:rPr>
        <w:t xml:space="preserve">Поддръжката </w:t>
      </w:r>
      <w:r w:rsidR="00731012">
        <w:rPr>
          <w:rFonts w:ascii="Verdana" w:hAnsi="Verdana"/>
        </w:rPr>
        <w:t xml:space="preserve">на системите би се извършила по-лесно, ако са интегрирани, поради сходния им характер и факта, че </w:t>
      </w:r>
      <w:r w:rsidR="00FB5ABC">
        <w:rPr>
          <w:rFonts w:ascii="Verdana" w:hAnsi="Verdana"/>
        </w:rPr>
        <w:t>са продукт на само една компания.  Във връзка със съвместимостта с други информационни системи и споделянето на данните, интегрираните системи имат предимство</w:t>
      </w:r>
      <w:r w:rsidR="00B62D8B">
        <w:rPr>
          <w:rFonts w:ascii="Verdana" w:hAnsi="Verdana"/>
        </w:rPr>
        <w:t>, но в зависимост от конкретния продукт, може да няма проблеми със споделянето на данните.</w:t>
      </w:r>
    </w:p>
    <w:p w:rsidR="00C35C47" w:rsidRDefault="00C35C47" w:rsidP="006E4A91">
      <w:pPr>
        <w:rPr>
          <w:rFonts w:ascii="Verdana" w:hAnsi="Verdana"/>
        </w:rPr>
      </w:pPr>
    </w:p>
    <w:p w:rsidR="00C35C47" w:rsidRPr="003A5B21" w:rsidRDefault="000605BB" w:rsidP="006E4A91">
      <w:pPr>
        <w:rPr>
          <w:rFonts w:ascii="Verdana" w:hAnsi="Verdana"/>
          <w:b/>
        </w:rPr>
      </w:pPr>
      <w:r w:rsidRPr="003A5B21">
        <w:rPr>
          <w:rFonts w:ascii="Verdana" w:hAnsi="Verdana"/>
          <w:b/>
        </w:rPr>
        <w:t xml:space="preserve">3.3 </w:t>
      </w:r>
      <w:r w:rsidR="006D10F4" w:rsidRPr="003A5B21">
        <w:rPr>
          <w:rFonts w:ascii="Verdana" w:hAnsi="Verdana"/>
          <w:b/>
        </w:rPr>
        <w:t>Р</w:t>
      </w:r>
      <w:r w:rsidR="00C35C47" w:rsidRPr="003A5B21">
        <w:rPr>
          <w:rFonts w:ascii="Verdana" w:hAnsi="Verdana"/>
          <w:b/>
        </w:rPr>
        <w:t>ешение на проблема-</w:t>
      </w:r>
    </w:p>
    <w:p w:rsidR="00C35C47" w:rsidRDefault="00C35C47" w:rsidP="006E4A91">
      <w:pPr>
        <w:rPr>
          <w:rFonts w:ascii="Verdana" w:hAnsi="Verdana"/>
        </w:rPr>
      </w:pPr>
      <w:r>
        <w:rPr>
          <w:rFonts w:ascii="Verdana" w:hAnsi="Verdana"/>
        </w:rPr>
        <w:t xml:space="preserve">След анализ и преценка на алтернативите, компанията решава, че иска да </w:t>
      </w:r>
      <w:r w:rsidR="00F14259">
        <w:rPr>
          <w:rFonts w:ascii="Verdana" w:hAnsi="Verdana"/>
        </w:rPr>
        <w:t>закупи</w:t>
      </w:r>
      <w:r w:rsidR="00B548D2">
        <w:rPr>
          <w:rFonts w:ascii="Verdana" w:hAnsi="Verdana"/>
        </w:rPr>
        <w:t xml:space="preserve"> самостоятелна</w:t>
      </w:r>
      <w:r w:rsidR="00F14259">
        <w:rPr>
          <w:rFonts w:ascii="Verdana" w:hAnsi="Verdana"/>
        </w:rPr>
        <w:t xml:space="preserve"> </w:t>
      </w:r>
      <w:r w:rsidR="00F14259">
        <w:rPr>
          <w:rFonts w:ascii="Verdana" w:hAnsi="Verdana"/>
          <w:lang w:val="en-US"/>
        </w:rPr>
        <w:t xml:space="preserve">best of breed </w:t>
      </w:r>
      <w:r w:rsidR="00F14259">
        <w:rPr>
          <w:rFonts w:ascii="Verdana" w:hAnsi="Verdana"/>
        </w:rPr>
        <w:t xml:space="preserve">система поради </w:t>
      </w:r>
      <w:r w:rsidR="00491D00">
        <w:rPr>
          <w:rFonts w:ascii="Verdana" w:hAnsi="Verdana"/>
        </w:rPr>
        <w:t xml:space="preserve">кратката и сравнително лесна </w:t>
      </w:r>
      <w:r w:rsidR="005E7542">
        <w:rPr>
          <w:rFonts w:ascii="Verdana" w:hAnsi="Verdana"/>
        </w:rPr>
        <w:t>инсталация</w:t>
      </w:r>
      <w:r w:rsidR="00B548D2">
        <w:rPr>
          <w:rFonts w:ascii="Verdana" w:hAnsi="Verdana"/>
        </w:rPr>
        <w:t xml:space="preserve">, </w:t>
      </w:r>
      <w:r w:rsidR="005E7542">
        <w:rPr>
          <w:rFonts w:ascii="Verdana" w:hAnsi="Verdana"/>
        </w:rPr>
        <w:t>нуждата от това системата да работи колкото се може по-бързо и с възможно най-малко настройки</w:t>
      </w:r>
      <w:r w:rsidR="00491D00">
        <w:rPr>
          <w:rFonts w:ascii="Verdana" w:hAnsi="Verdana"/>
        </w:rPr>
        <w:t xml:space="preserve">. Също така фирмата не иска да се преангажира с инсталирането на тази информационна система, тъй като вече има изграден </w:t>
      </w:r>
      <w:r w:rsidR="00C6383E">
        <w:rPr>
          <w:rFonts w:ascii="Verdana" w:hAnsi="Verdana"/>
        </w:rPr>
        <w:t>склад</w:t>
      </w:r>
      <w:r w:rsidR="00491D00">
        <w:rPr>
          <w:rFonts w:ascii="Verdana" w:hAnsi="Verdana"/>
        </w:rPr>
        <w:t xml:space="preserve"> от данни</w:t>
      </w:r>
      <w:r w:rsidR="00A614A7">
        <w:rPr>
          <w:rFonts w:ascii="Verdana" w:hAnsi="Verdana"/>
        </w:rPr>
        <w:t xml:space="preserve"> </w:t>
      </w:r>
      <w:r w:rsidR="00A614A7">
        <w:rPr>
          <w:rFonts w:ascii="Verdana" w:hAnsi="Verdana"/>
          <w:lang w:val="en-US"/>
        </w:rPr>
        <w:t>Oracle</w:t>
      </w:r>
      <w:r w:rsidR="0058124F">
        <w:rPr>
          <w:rFonts w:ascii="Verdana" w:hAnsi="Verdana"/>
        </w:rPr>
        <w:t>, с ко</w:t>
      </w:r>
      <w:r w:rsidR="00C6383E">
        <w:rPr>
          <w:rFonts w:ascii="Verdana" w:hAnsi="Verdana"/>
        </w:rPr>
        <w:t>йто</w:t>
      </w:r>
      <w:r w:rsidR="0058124F">
        <w:rPr>
          <w:rFonts w:ascii="Verdana" w:hAnsi="Verdana"/>
        </w:rPr>
        <w:t xml:space="preserve"> трябва да се интегрира</w:t>
      </w:r>
      <w:r w:rsidR="00A614A7">
        <w:rPr>
          <w:rFonts w:ascii="Verdana" w:hAnsi="Verdana"/>
        </w:rPr>
        <w:t xml:space="preserve">. </w:t>
      </w:r>
    </w:p>
    <w:p w:rsidR="00B548D2" w:rsidRDefault="00B548D2" w:rsidP="006E4A91">
      <w:pPr>
        <w:rPr>
          <w:rFonts w:ascii="Verdana" w:hAnsi="Verdana"/>
        </w:rPr>
      </w:pPr>
      <w:r>
        <w:rPr>
          <w:rFonts w:ascii="Verdana" w:hAnsi="Verdana"/>
        </w:rPr>
        <w:t xml:space="preserve">Така компанията избира </w:t>
      </w:r>
      <w:r>
        <w:rPr>
          <w:rFonts w:ascii="Verdana" w:hAnsi="Verdana"/>
          <w:lang w:val="en-US"/>
        </w:rPr>
        <w:t xml:space="preserve">Microsoft Dynamics ERP </w:t>
      </w:r>
      <w:r>
        <w:rPr>
          <w:rFonts w:ascii="Verdana" w:hAnsi="Verdana"/>
        </w:rPr>
        <w:t>системата.</w:t>
      </w:r>
      <w:r w:rsidR="00170631">
        <w:rPr>
          <w:rFonts w:ascii="Verdana" w:hAnsi="Verdana"/>
        </w:rPr>
        <w:t xml:space="preserve"> Тя е сравнително лесна за използване и има много добра функционалност що се отнася до работата с данните на клиентите, </w:t>
      </w:r>
      <w:r w:rsidR="00A33C5E">
        <w:rPr>
          <w:rFonts w:ascii="Verdana" w:hAnsi="Verdana"/>
        </w:rPr>
        <w:t xml:space="preserve">данните за фактурите и издаването на доклади. Използвайки </w:t>
      </w:r>
      <w:r w:rsidR="00A33C5E">
        <w:rPr>
          <w:rFonts w:ascii="Verdana" w:hAnsi="Verdana"/>
          <w:lang w:val="en-US"/>
        </w:rPr>
        <w:t>Microsoft SQL Server</w:t>
      </w:r>
      <w:r w:rsidR="00A33C5E">
        <w:rPr>
          <w:rFonts w:ascii="Verdana" w:hAnsi="Verdana"/>
        </w:rPr>
        <w:t xml:space="preserve">, тя се интегрира добре със склада от данни, като позволява на мениджмънта </w:t>
      </w:r>
      <w:r w:rsidR="009A111B">
        <w:rPr>
          <w:rFonts w:ascii="Verdana" w:hAnsi="Verdana"/>
        </w:rPr>
        <w:t xml:space="preserve">да получава допълнителна информация и анализи от </w:t>
      </w:r>
      <w:r w:rsidR="00763A39">
        <w:rPr>
          <w:rFonts w:ascii="Verdana" w:hAnsi="Verdana"/>
        </w:rPr>
        <w:t xml:space="preserve">системата за </w:t>
      </w:r>
      <w:r w:rsidR="009A111B">
        <w:rPr>
          <w:rFonts w:ascii="Verdana" w:hAnsi="Verdana"/>
        </w:rPr>
        <w:t>фактурите.</w:t>
      </w:r>
    </w:p>
    <w:p w:rsidR="006D10F4" w:rsidRDefault="000035D8" w:rsidP="006E4A91">
      <w:pPr>
        <w:rPr>
          <w:rFonts w:ascii="Verdana" w:hAnsi="Verdana"/>
        </w:rPr>
      </w:pPr>
      <w:r>
        <w:rPr>
          <w:rFonts w:ascii="Verdana" w:hAnsi="Verdana"/>
        </w:rPr>
        <w:t>Резултатите, които са получени след интегрирането на информационната система са:</w:t>
      </w:r>
    </w:p>
    <w:p w:rsidR="000035D8" w:rsidRDefault="000035D8" w:rsidP="000035D8">
      <w:pPr>
        <w:pStyle w:val="ListParagraph"/>
        <w:numPr>
          <w:ilvl w:val="0"/>
          <w:numId w:val="4"/>
        </w:numPr>
        <w:rPr>
          <w:rFonts w:ascii="Verdana" w:hAnsi="Verdana"/>
        </w:rPr>
      </w:pPr>
      <w:r w:rsidRPr="000035D8">
        <w:rPr>
          <w:rFonts w:ascii="Verdana" w:hAnsi="Verdana"/>
        </w:rPr>
        <w:t>По-надеждна</w:t>
      </w:r>
      <w:r w:rsidR="00F048E7">
        <w:rPr>
          <w:rFonts w:ascii="Verdana" w:hAnsi="Verdana"/>
        </w:rPr>
        <w:t xml:space="preserve"> система за издаване на фактури;</w:t>
      </w:r>
    </w:p>
    <w:p w:rsidR="00F048E7" w:rsidRDefault="00F048E7" w:rsidP="000035D8">
      <w:pPr>
        <w:pStyle w:val="ListParagraph"/>
        <w:numPr>
          <w:ilvl w:val="0"/>
          <w:numId w:val="4"/>
        </w:numPr>
        <w:rPr>
          <w:rFonts w:ascii="Verdana" w:hAnsi="Verdana"/>
        </w:rPr>
      </w:pPr>
      <w:r>
        <w:rPr>
          <w:rFonts w:ascii="Verdana" w:hAnsi="Verdana"/>
        </w:rPr>
        <w:t>По-ниски разходи за инфраструктура и поддръжка;</w:t>
      </w:r>
    </w:p>
    <w:p w:rsidR="00F048E7" w:rsidRDefault="00F048E7" w:rsidP="000035D8">
      <w:pPr>
        <w:pStyle w:val="ListParagraph"/>
        <w:numPr>
          <w:ilvl w:val="0"/>
          <w:numId w:val="4"/>
        </w:numPr>
        <w:rPr>
          <w:rFonts w:ascii="Verdana" w:hAnsi="Verdana"/>
        </w:rPr>
      </w:pPr>
      <w:r>
        <w:rPr>
          <w:rFonts w:ascii="Verdana" w:hAnsi="Verdana"/>
        </w:rPr>
        <w:t>По-бързо изпълнение на процесите;</w:t>
      </w:r>
    </w:p>
    <w:p w:rsidR="00F048E7" w:rsidRDefault="001A6B59" w:rsidP="000035D8">
      <w:pPr>
        <w:pStyle w:val="ListParagraph"/>
        <w:numPr>
          <w:ilvl w:val="0"/>
          <w:numId w:val="4"/>
        </w:numPr>
        <w:rPr>
          <w:rFonts w:ascii="Verdana" w:hAnsi="Verdana"/>
        </w:rPr>
      </w:pPr>
      <w:r>
        <w:rPr>
          <w:rFonts w:ascii="Verdana" w:hAnsi="Verdana"/>
        </w:rPr>
        <w:t xml:space="preserve">По-големи възможности за </w:t>
      </w:r>
      <w:r w:rsidR="0041436B">
        <w:rPr>
          <w:rFonts w:ascii="Verdana" w:hAnsi="Verdana"/>
        </w:rPr>
        <w:t>разрастване.</w:t>
      </w:r>
    </w:p>
    <w:p w:rsidR="009D2BDF" w:rsidRDefault="009D2BDF" w:rsidP="009D2BDF">
      <w:pPr>
        <w:rPr>
          <w:rFonts w:ascii="Verdana" w:hAnsi="Verdana"/>
        </w:rPr>
      </w:pPr>
    </w:p>
    <w:p w:rsidR="009D2BDF" w:rsidRDefault="009F226A" w:rsidP="009D2BDF">
      <w:pPr>
        <w:rPr>
          <w:rFonts w:ascii="Verdana" w:hAnsi="Verdana"/>
        </w:rPr>
      </w:pPr>
      <w:r>
        <w:rPr>
          <w:rFonts w:ascii="Verdana" w:hAnsi="Verdana"/>
        </w:rPr>
        <w:t xml:space="preserve">Системата успява да се инсталира и конфигурира успешно в рамките на 6 месеца. </w:t>
      </w:r>
      <w:r w:rsidR="00E500D0">
        <w:rPr>
          <w:rFonts w:ascii="Verdana" w:hAnsi="Verdana"/>
        </w:rPr>
        <w:t xml:space="preserve">Тъй като преди въвеждането </w:t>
      </w:r>
      <w:r>
        <w:rPr>
          <w:rFonts w:ascii="Verdana" w:hAnsi="Verdana"/>
        </w:rPr>
        <w:t>й</w:t>
      </w:r>
      <w:r w:rsidR="00696322">
        <w:rPr>
          <w:rFonts w:ascii="Verdana" w:hAnsi="Verdana"/>
        </w:rPr>
        <w:t xml:space="preserve"> фактурите са се въвеждали ръчно, а сега това е автоматизирано, се изискват много по-малко усилия за издаването на една фактура. Няма нужда от сравняване на данн</w:t>
      </w:r>
      <w:r w:rsidR="00076EE0">
        <w:rPr>
          <w:rFonts w:ascii="Verdana" w:hAnsi="Verdana"/>
        </w:rPr>
        <w:t>ите, а грешките на практика изчезват. Според проучване на фирмата нито един клиент не е върнал фактура</w:t>
      </w:r>
      <w:r w:rsidR="00794A41">
        <w:rPr>
          <w:rFonts w:ascii="Verdana" w:hAnsi="Verdana"/>
        </w:rPr>
        <w:t xml:space="preserve"> </w:t>
      </w:r>
      <w:r w:rsidR="00076EE0">
        <w:rPr>
          <w:rFonts w:ascii="Verdana" w:hAnsi="Verdana"/>
        </w:rPr>
        <w:t>заради грешки след въвеждането на системата.</w:t>
      </w:r>
    </w:p>
    <w:p w:rsidR="00076EE0" w:rsidRDefault="00837B23" w:rsidP="009D2BDF">
      <w:pPr>
        <w:rPr>
          <w:rFonts w:ascii="Verdana" w:hAnsi="Verdana"/>
        </w:rPr>
      </w:pPr>
      <w:r>
        <w:rPr>
          <w:rFonts w:ascii="Verdana" w:hAnsi="Verdana"/>
        </w:rPr>
        <w:t xml:space="preserve">Намалените разходи за инфраструктура идват от това, че </w:t>
      </w:r>
      <w:r w:rsidR="00C44592">
        <w:rPr>
          <w:rFonts w:ascii="Verdana" w:hAnsi="Verdana"/>
        </w:rPr>
        <w:t xml:space="preserve">след въвеждането на системата се използват по-малко сървъри, които да обслужват </w:t>
      </w:r>
      <w:r w:rsidR="00C44592">
        <w:rPr>
          <w:rFonts w:ascii="Verdana" w:hAnsi="Verdana"/>
        </w:rPr>
        <w:lastRenderedPageBreak/>
        <w:t>фактурирането, а това преди е било основен разход за отдела. Сега инфраструктурата е два пъти по-малко и два пъти по-</w:t>
      </w:r>
      <w:r w:rsidR="003B5CC1">
        <w:rPr>
          <w:rFonts w:ascii="Verdana" w:hAnsi="Verdana"/>
        </w:rPr>
        <w:t xml:space="preserve">опростена, което означава, че за поддръжката на фактуриращата система вече се изискват </w:t>
      </w:r>
      <w:r w:rsidR="00E35A4D">
        <w:rPr>
          <w:rFonts w:ascii="Verdana" w:hAnsi="Verdana"/>
        </w:rPr>
        <w:t xml:space="preserve">два пъти по-малко усилия. </w:t>
      </w:r>
    </w:p>
    <w:p w:rsidR="00AF0F34" w:rsidRDefault="00E35A4D" w:rsidP="009D2BDF">
      <w:pPr>
        <w:rPr>
          <w:rFonts w:ascii="Verdana" w:hAnsi="Verdana"/>
        </w:rPr>
      </w:pPr>
      <w:r>
        <w:rPr>
          <w:rFonts w:ascii="Verdana" w:hAnsi="Verdana"/>
        </w:rPr>
        <w:t xml:space="preserve">По-бързото изпълнение на процесите </w:t>
      </w:r>
      <w:r w:rsidR="007337BD">
        <w:rPr>
          <w:rFonts w:ascii="Verdana" w:hAnsi="Verdana"/>
        </w:rPr>
        <w:t>е резултат от автоматизирането на системата. Преди да се въведе тя, подготовката на една партида фактури е отнемало 12 часа, а след като е въведена – само час и половина. Това значително намалява разходите, свързани с обработката на фактурите и скъсява времето, необходимо за изпращането им.</w:t>
      </w:r>
      <w:r w:rsidR="00B64B5B">
        <w:rPr>
          <w:rFonts w:ascii="Verdana" w:hAnsi="Verdana"/>
        </w:rPr>
        <w:t xml:space="preserve"> Системата също така помага и като намалява стъпките, чрез които се изпраща една фактура, от няколко на една поради опростяването на процесите. Също така няма нужда да се наема човек, който денонощно да следи за проблеми в системата, тъй като </w:t>
      </w:r>
      <w:r w:rsidR="001C7D1E">
        <w:rPr>
          <w:rFonts w:ascii="Verdana" w:hAnsi="Verdana"/>
        </w:rPr>
        <w:t xml:space="preserve">тя автоматично изпраща съобщение при възникване на </w:t>
      </w:r>
      <w:r w:rsidR="00E07CBE">
        <w:rPr>
          <w:rFonts w:ascii="Verdana" w:hAnsi="Verdana"/>
        </w:rPr>
        <w:t>грешка</w:t>
      </w:r>
      <w:r w:rsidR="001C7D1E">
        <w:rPr>
          <w:rFonts w:ascii="Verdana" w:hAnsi="Verdana"/>
        </w:rPr>
        <w:t>.</w:t>
      </w:r>
      <w:r w:rsidR="00983194">
        <w:rPr>
          <w:rFonts w:ascii="Verdana" w:hAnsi="Verdana"/>
        </w:rPr>
        <w:t xml:space="preserve"> Ако се получи проблем, не е необходимо да се спира цялата работа</w:t>
      </w:r>
      <w:r w:rsidR="00AF0F34">
        <w:rPr>
          <w:rFonts w:ascii="Verdana" w:hAnsi="Verdana"/>
        </w:rPr>
        <w:t>.</w:t>
      </w:r>
    </w:p>
    <w:p w:rsidR="0041436B" w:rsidRDefault="0041436B" w:rsidP="009D2BDF">
      <w:pPr>
        <w:rPr>
          <w:rFonts w:ascii="Verdana" w:hAnsi="Verdana"/>
        </w:rPr>
      </w:pPr>
      <w:r>
        <w:rPr>
          <w:rFonts w:ascii="Verdana" w:hAnsi="Verdana"/>
        </w:rPr>
        <w:t xml:space="preserve">Вдъхновена от успеха с внедряването на </w:t>
      </w:r>
      <w:r>
        <w:rPr>
          <w:rFonts w:ascii="Verdana" w:hAnsi="Verdana"/>
          <w:lang w:val="en-US"/>
        </w:rPr>
        <w:t>Microsoft Dynamics</w:t>
      </w:r>
      <w:r w:rsidR="004F3455">
        <w:rPr>
          <w:rFonts w:ascii="Verdana" w:hAnsi="Verdana"/>
        </w:rPr>
        <w:t>, компанията мисли да използва този продукт и за други бизнес процеси</w:t>
      </w:r>
      <w:r w:rsidR="00DB0886">
        <w:rPr>
          <w:rFonts w:ascii="Verdana" w:hAnsi="Verdana"/>
        </w:rPr>
        <w:t>.</w:t>
      </w:r>
    </w:p>
    <w:p w:rsidR="00F5744F" w:rsidRDefault="00F5744F" w:rsidP="009D2BDF">
      <w:pPr>
        <w:rPr>
          <w:rFonts w:ascii="Verdana" w:hAnsi="Verdana"/>
        </w:rPr>
      </w:pPr>
    </w:p>
    <w:p w:rsidR="000605BB" w:rsidRPr="003A5B21" w:rsidRDefault="000605BB" w:rsidP="009D2BDF">
      <w:pPr>
        <w:rPr>
          <w:rFonts w:ascii="Verdana" w:hAnsi="Verdana"/>
          <w:b/>
        </w:rPr>
      </w:pPr>
      <w:r w:rsidRPr="003A5B21">
        <w:rPr>
          <w:rFonts w:ascii="Verdana" w:hAnsi="Verdana"/>
          <w:b/>
        </w:rPr>
        <w:t>3.4 Модели:</w:t>
      </w:r>
    </w:p>
    <w:p w:rsidR="000605BB" w:rsidRDefault="00E46D9F" w:rsidP="009D2BDF">
      <w:pPr>
        <w:rPr>
          <w:rFonts w:ascii="Verdana" w:hAnsi="Verdana"/>
          <w:lang w:val="en-US"/>
        </w:rPr>
      </w:pPr>
      <w:r>
        <w:rPr>
          <w:rFonts w:ascii="Verdana" w:hAnsi="Verdana"/>
          <w:lang w:val="en-US"/>
        </w:rPr>
        <w:t>Business View:</w:t>
      </w:r>
    </w:p>
    <w:p w:rsidR="00E46D9F" w:rsidRPr="00E46D9F" w:rsidRDefault="00E46D9F" w:rsidP="009D2BDF">
      <w:pPr>
        <w:rPr>
          <w:rFonts w:ascii="Verdana" w:hAnsi="Verdana"/>
          <w:lang w:val="en-US"/>
        </w:rPr>
      </w:pPr>
      <w:r>
        <w:rPr>
          <w:rFonts w:ascii="Verdana" w:hAnsi="Verdana"/>
          <w:noProof/>
          <w:lang w:eastAsia="bg-BG"/>
        </w:rPr>
        <w:drawing>
          <wp:inline distT="0" distB="0" distL="0" distR="0">
            <wp:extent cx="5760720" cy="2185035"/>
            <wp:effectExtent l="0" t="0" r="0" b="571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usiness_view.jpeg"/>
                    <pic:cNvPicPr/>
                  </pic:nvPicPr>
                  <pic:blipFill>
                    <a:blip r:embed="rId8">
                      <a:extLst>
                        <a:ext uri="{28A0092B-C50C-407E-A947-70E740481C1C}">
                          <a14:useLocalDpi xmlns:a14="http://schemas.microsoft.com/office/drawing/2010/main" val="0"/>
                        </a:ext>
                      </a:extLst>
                    </a:blip>
                    <a:stretch>
                      <a:fillRect/>
                    </a:stretch>
                  </pic:blipFill>
                  <pic:spPr>
                    <a:xfrm>
                      <a:off x="0" y="0"/>
                      <a:ext cx="5760720" cy="2185035"/>
                    </a:xfrm>
                    <a:prstGeom prst="rect">
                      <a:avLst/>
                    </a:prstGeom>
                  </pic:spPr>
                </pic:pic>
              </a:graphicData>
            </a:graphic>
          </wp:inline>
        </w:drawing>
      </w:r>
    </w:p>
    <w:p w:rsidR="00EE2CC6" w:rsidRDefault="00EE2CC6" w:rsidP="009D2BDF">
      <w:pPr>
        <w:rPr>
          <w:rFonts w:ascii="Verdana" w:hAnsi="Verdana"/>
          <w:lang w:val="en-US"/>
        </w:rPr>
      </w:pPr>
    </w:p>
    <w:p w:rsidR="00F5744F" w:rsidRPr="00EE2CC6" w:rsidRDefault="00EE2CC6" w:rsidP="009D2BDF">
      <w:pPr>
        <w:rPr>
          <w:rFonts w:ascii="Verdana" w:hAnsi="Verdana"/>
        </w:rPr>
      </w:pPr>
      <w:r>
        <w:rPr>
          <w:rFonts w:ascii="Verdana" w:hAnsi="Verdana"/>
          <w:lang w:val="en-US"/>
        </w:rPr>
        <w:t>Business View</w:t>
      </w:r>
      <w:r>
        <w:rPr>
          <w:rFonts w:ascii="Verdana" w:hAnsi="Verdana"/>
        </w:rPr>
        <w:t xml:space="preserve">-то идентифицира ролите на двете компании и взаимодействието им. </w:t>
      </w:r>
      <w:r w:rsidR="00E654B4">
        <w:rPr>
          <w:rFonts w:ascii="Verdana" w:hAnsi="Verdana"/>
        </w:rPr>
        <w:t xml:space="preserve">След като клиентът изиска фактура, доставчикът трябва да я създаде, като тя се явява продукт и да я </w:t>
      </w:r>
      <w:r w:rsidR="00B600B6">
        <w:rPr>
          <w:rFonts w:ascii="Verdana" w:hAnsi="Verdana"/>
        </w:rPr>
        <w:t>изпрати на клиента. Ако има някакви грешки по фактурата, клиентът трябва да я върне обратно на доставчика и той да издаде нова.</w:t>
      </w:r>
    </w:p>
    <w:p w:rsidR="00E35A4D" w:rsidRPr="009D2BDF" w:rsidRDefault="00983194" w:rsidP="009D2BDF">
      <w:pPr>
        <w:rPr>
          <w:rFonts w:ascii="Verdana" w:hAnsi="Verdana"/>
        </w:rPr>
      </w:pPr>
      <w:r>
        <w:rPr>
          <w:rFonts w:ascii="Verdana" w:hAnsi="Verdana"/>
        </w:rPr>
        <w:t xml:space="preserve"> </w:t>
      </w:r>
    </w:p>
    <w:p w:rsidR="00A144AE" w:rsidRDefault="00A144AE" w:rsidP="00674E1D">
      <w:pPr>
        <w:rPr>
          <w:rFonts w:ascii="Verdana" w:hAnsi="Verdana"/>
        </w:rPr>
      </w:pPr>
    </w:p>
    <w:p w:rsidR="00A144AE" w:rsidRDefault="00E46D9F" w:rsidP="00674E1D">
      <w:pPr>
        <w:rPr>
          <w:rFonts w:ascii="Verdana" w:hAnsi="Verdana"/>
          <w:lang w:val="en-US"/>
        </w:rPr>
      </w:pPr>
      <w:r>
        <w:rPr>
          <w:rFonts w:ascii="Verdana" w:hAnsi="Verdana"/>
          <w:lang w:val="en-US"/>
        </w:rPr>
        <w:lastRenderedPageBreak/>
        <w:t>Process View:</w:t>
      </w:r>
    </w:p>
    <w:p w:rsidR="00E46D9F" w:rsidRPr="00E46D9F" w:rsidRDefault="00E46D9F" w:rsidP="00674E1D">
      <w:pPr>
        <w:rPr>
          <w:rFonts w:ascii="Verdana" w:hAnsi="Verdana"/>
          <w:lang w:val="en-US"/>
        </w:rPr>
      </w:pPr>
      <w:r>
        <w:rPr>
          <w:rFonts w:ascii="Verdana" w:hAnsi="Verdana"/>
          <w:noProof/>
          <w:lang w:eastAsia="bg-BG"/>
        </w:rPr>
        <w:drawing>
          <wp:inline distT="0" distB="0" distL="0" distR="0">
            <wp:extent cx="5760720" cy="1747520"/>
            <wp:effectExtent l="0" t="0" r="0" b="508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rocess_view.jpeg"/>
                    <pic:cNvPicPr/>
                  </pic:nvPicPr>
                  <pic:blipFill>
                    <a:blip r:embed="rId9">
                      <a:extLst>
                        <a:ext uri="{28A0092B-C50C-407E-A947-70E740481C1C}">
                          <a14:useLocalDpi xmlns:a14="http://schemas.microsoft.com/office/drawing/2010/main" val="0"/>
                        </a:ext>
                      </a:extLst>
                    </a:blip>
                    <a:stretch>
                      <a:fillRect/>
                    </a:stretch>
                  </pic:blipFill>
                  <pic:spPr>
                    <a:xfrm>
                      <a:off x="0" y="0"/>
                      <a:ext cx="5760720" cy="1747520"/>
                    </a:xfrm>
                    <a:prstGeom prst="rect">
                      <a:avLst/>
                    </a:prstGeom>
                  </pic:spPr>
                </pic:pic>
              </a:graphicData>
            </a:graphic>
          </wp:inline>
        </w:drawing>
      </w:r>
    </w:p>
    <w:p w:rsidR="00A144AE" w:rsidRPr="00BD7FBC" w:rsidRDefault="00BD7FBC" w:rsidP="00674E1D">
      <w:pPr>
        <w:rPr>
          <w:rFonts w:ascii="Verdana" w:hAnsi="Verdana"/>
        </w:rPr>
      </w:pPr>
      <w:r>
        <w:rPr>
          <w:rFonts w:ascii="Verdana" w:hAnsi="Verdana"/>
          <w:lang w:val="en-US"/>
        </w:rPr>
        <w:t>Process View</w:t>
      </w:r>
      <w:r>
        <w:rPr>
          <w:rFonts w:ascii="Verdana" w:hAnsi="Verdana"/>
        </w:rPr>
        <w:t>-то показва бизнес процеса на издаване на една фактура. Благодарение на новата информационна система, се пропускат някои стъпки, които преди са</w:t>
      </w:r>
      <w:r w:rsidR="005D0750">
        <w:rPr>
          <w:rFonts w:ascii="Verdana" w:hAnsi="Verdana"/>
        </w:rPr>
        <w:t xml:space="preserve"> били задължителни, като така се ускорява значително този процес.</w:t>
      </w:r>
    </w:p>
    <w:p w:rsidR="00A144AE" w:rsidRPr="00BD7FBC" w:rsidRDefault="00A144AE" w:rsidP="00674E1D">
      <w:pPr>
        <w:rPr>
          <w:rFonts w:ascii="Verdana" w:hAnsi="Verdana"/>
          <w:lang w:val="en-US"/>
        </w:rPr>
      </w:pPr>
    </w:p>
    <w:p w:rsidR="00D76CBC" w:rsidRDefault="00D76CBC" w:rsidP="00674E1D">
      <w:pPr>
        <w:rPr>
          <w:rFonts w:ascii="Verdana" w:hAnsi="Verdana"/>
          <w:lang w:val="en-US"/>
        </w:rPr>
      </w:pPr>
    </w:p>
    <w:p w:rsidR="00D76CBC" w:rsidRDefault="00D76CBC" w:rsidP="00674E1D">
      <w:pPr>
        <w:rPr>
          <w:rFonts w:ascii="Verdana" w:hAnsi="Verdana"/>
          <w:lang w:val="en-US"/>
        </w:rPr>
      </w:pPr>
    </w:p>
    <w:p w:rsidR="00D76CBC" w:rsidRPr="005D0750" w:rsidRDefault="00D76CBC" w:rsidP="00674E1D">
      <w:pPr>
        <w:rPr>
          <w:rFonts w:ascii="Verdana" w:hAnsi="Verdana"/>
        </w:rPr>
      </w:pPr>
    </w:p>
    <w:p w:rsidR="00A144AE" w:rsidRDefault="00D76CBC" w:rsidP="00674E1D">
      <w:pPr>
        <w:rPr>
          <w:rFonts w:ascii="Verdana" w:hAnsi="Verdana"/>
          <w:lang w:val="en-US"/>
        </w:rPr>
      </w:pPr>
      <w:r>
        <w:rPr>
          <w:rFonts w:ascii="Verdana" w:hAnsi="Verdana"/>
          <w:lang w:val="en-US"/>
        </w:rPr>
        <w:t>Application View:</w:t>
      </w:r>
    </w:p>
    <w:p w:rsidR="00D76CBC" w:rsidRPr="00D76CBC" w:rsidRDefault="00D76CBC" w:rsidP="00674E1D">
      <w:pPr>
        <w:rPr>
          <w:rFonts w:ascii="Verdana" w:hAnsi="Verdana"/>
          <w:lang w:val="en-US"/>
        </w:rPr>
      </w:pPr>
      <w:r>
        <w:rPr>
          <w:rFonts w:ascii="Verdana" w:hAnsi="Verdana"/>
          <w:noProof/>
          <w:lang w:eastAsia="bg-BG"/>
        </w:rPr>
        <w:drawing>
          <wp:inline distT="0" distB="0" distL="0" distR="0">
            <wp:extent cx="5760720" cy="1557020"/>
            <wp:effectExtent l="0" t="0" r="0" b="508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pplication_view.jpeg"/>
                    <pic:cNvPicPr/>
                  </pic:nvPicPr>
                  <pic:blipFill>
                    <a:blip r:embed="rId10">
                      <a:extLst>
                        <a:ext uri="{28A0092B-C50C-407E-A947-70E740481C1C}">
                          <a14:useLocalDpi xmlns:a14="http://schemas.microsoft.com/office/drawing/2010/main" val="0"/>
                        </a:ext>
                      </a:extLst>
                    </a:blip>
                    <a:stretch>
                      <a:fillRect/>
                    </a:stretch>
                  </pic:blipFill>
                  <pic:spPr>
                    <a:xfrm>
                      <a:off x="0" y="0"/>
                      <a:ext cx="5760720" cy="1557020"/>
                    </a:xfrm>
                    <a:prstGeom prst="rect">
                      <a:avLst/>
                    </a:prstGeom>
                  </pic:spPr>
                </pic:pic>
              </a:graphicData>
            </a:graphic>
          </wp:inline>
        </w:drawing>
      </w:r>
    </w:p>
    <w:p w:rsidR="00A144AE" w:rsidRPr="005D0750" w:rsidRDefault="005D0750" w:rsidP="00674E1D">
      <w:pPr>
        <w:rPr>
          <w:rFonts w:ascii="Verdana" w:hAnsi="Verdana"/>
        </w:rPr>
      </w:pPr>
      <w:r>
        <w:rPr>
          <w:rFonts w:ascii="Verdana" w:hAnsi="Verdana"/>
          <w:lang w:val="en-US"/>
        </w:rPr>
        <w:t>Application View</w:t>
      </w:r>
      <w:r>
        <w:rPr>
          <w:rFonts w:ascii="Verdana" w:hAnsi="Verdana"/>
        </w:rPr>
        <w:t>-то показва от къде извлича данни информационната система</w:t>
      </w:r>
      <w:r w:rsidR="000F111D">
        <w:rPr>
          <w:rFonts w:ascii="Verdana" w:hAnsi="Verdana"/>
        </w:rPr>
        <w:t xml:space="preserve"> и каква е връзката й с клиента и базата от данни.</w:t>
      </w:r>
    </w:p>
    <w:p w:rsidR="003A5B21" w:rsidRDefault="003A5B21" w:rsidP="00674E1D">
      <w:pPr>
        <w:rPr>
          <w:rFonts w:ascii="Verdana" w:hAnsi="Verdana"/>
        </w:rPr>
      </w:pPr>
    </w:p>
    <w:p w:rsidR="003A5B21" w:rsidRDefault="003A5B21" w:rsidP="00674E1D">
      <w:pPr>
        <w:rPr>
          <w:rFonts w:ascii="Verdana" w:hAnsi="Verdana"/>
        </w:rPr>
      </w:pPr>
    </w:p>
    <w:p w:rsidR="003A5B21" w:rsidRDefault="003A5B21" w:rsidP="00674E1D">
      <w:pPr>
        <w:rPr>
          <w:rFonts w:ascii="Verdana" w:hAnsi="Verdana"/>
        </w:rPr>
      </w:pPr>
    </w:p>
    <w:p w:rsidR="003A5B21" w:rsidRDefault="003A5B21" w:rsidP="00674E1D">
      <w:pPr>
        <w:rPr>
          <w:rFonts w:ascii="Verdana" w:hAnsi="Verdana"/>
        </w:rPr>
      </w:pPr>
    </w:p>
    <w:p w:rsidR="003A5B21" w:rsidRDefault="003A5B21" w:rsidP="00674E1D">
      <w:pPr>
        <w:rPr>
          <w:rFonts w:ascii="Verdana" w:hAnsi="Verdana"/>
        </w:rPr>
      </w:pPr>
    </w:p>
    <w:p w:rsidR="009B1414" w:rsidRDefault="009B1414" w:rsidP="00674E1D">
      <w:pPr>
        <w:rPr>
          <w:rFonts w:ascii="Verdana" w:hAnsi="Verdana"/>
        </w:rPr>
      </w:pPr>
    </w:p>
    <w:p w:rsidR="00A144AE" w:rsidRDefault="00D76CBC" w:rsidP="00674E1D">
      <w:pPr>
        <w:rPr>
          <w:rFonts w:ascii="Verdana" w:hAnsi="Verdana"/>
          <w:lang w:val="en-US"/>
        </w:rPr>
      </w:pPr>
      <w:r>
        <w:rPr>
          <w:rFonts w:ascii="Verdana" w:hAnsi="Verdana"/>
          <w:lang w:val="en-US"/>
        </w:rPr>
        <w:lastRenderedPageBreak/>
        <w:t>Technical View:</w:t>
      </w:r>
    </w:p>
    <w:p w:rsidR="00D76CBC" w:rsidRPr="00D76CBC" w:rsidRDefault="00D76CBC" w:rsidP="00674E1D">
      <w:pPr>
        <w:rPr>
          <w:rFonts w:ascii="Verdana" w:hAnsi="Verdana"/>
          <w:lang w:val="en-US"/>
        </w:rPr>
      </w:pPr>
      <w:r>
        <w:rPr>
          <w:rFonts w:ascii="Verdana" w:hAnsi="Verdana"/>
          <w:noProof/>
          <w:lang w:eastAsia="bg-BG"/>
        </w:rPr>
        <w:drawing>
          <wp:inline distT="0" distB="0" distL="0" distR="0">
            <wp:extent cx="5760720" cy="4127500"/>
            <wp:effectExtent l="0" t="0" r="0" b="635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echnical_view.jpeg"/>
                    <pic:cNvPicPr/>
                  </pic:nvPicPr>
                  <pic:blipFill>
                    <a:blip r:embed="rId11">
                      <a:extLst>
                        <a:ext uri="{28A0092B-C50C-407E-A947-70E740481C1C}">
                          <a14:useLocalDpi xmlns:a14="http://schemas.microsoft.com/office/drawing/2010/main" val="0"/>
                        </a:ext>
                      </a:extLst>
                    </a:blip>
                    <a:stretch>
                      <a:fillRect/>
                    </a:stretch>
                  </pic:blipFill>
                  <pic:spPr>
                    <a:xfrm>
                      <a:off x="0" y="0"/>
                      <a:ext cx="5760720" cy="4127500"/>
                    </a:xfrm>
                    <a:prstGeom prst="rect">
                      <a:avLst/>
                    </a:prstGeom>
                  </pic:spPr>
                </pic:pic>
              </a:graphicData>
            </a:graphic>
          </wp:inline>
        </w:drawing>
      </w:r>
    </w:p>
    <w:p w:rsidR="00A144AE" w:rsidRPr="000F111D" w:rsidRDefault="000F111D" w:rsidP="00674E1D">
      <w:pPr>
        <w:rPr>
          <w:rFonts w:ascii="Verdana" w:hAnsi="Verdana"/>
        </w:rPr>
      </w:pPr>
      <w:r>
        <w:rPr>
          <w:rFonts w:ascii="Verdana" w:hAnsi="Verdana"/>
          <w:lang w:val="en-US"/>
        </w:rPr>
        <w:t>Technical View</w:t>
      </w:r>
      <w:r>
        <w:rPr>
          <w:rFonts w:ascii="Verdana" w:hAnsi="Verdana"/>
        </w:rPr>
        <w:t xml:space="preserve">-то </w:t>
      </w:r>
      <w:r w:rsidR="00336583">
        <w:rPr>
          <w:rFonts w:ascii="Verdana" w:hAnsi="Verdana"/>
        </w:rPr>
        <w:t>показва как са разположени сървърите и че се използва интранет в локалната среда и Интернет, когато трябва да се изпрати фактурата на клиента.</w:t>
      </w:r>
    </w:p>
    <w:p w:rsidR="000F111D" w:rsidRDefault="000F111D" w:rsidP="00674E1D">
      <w:pPr>
        <w:rPr>
          <w:rFonts w:ascii="Verdana" w:hAnsi="Verdana"/>
        </w:rPr>
      </w:pPr>
    </w:p>
    <w:p w:rsidR="009F226A" w:rsidRDefault="009F226A" w:rsidP="00674E1D">
      <w:pPr>
        <w:rPr>
          <w:rFonts w:ascii="Verdana" w:hAnsi="Verdana"/>
        </w:rPr>
      </w:pPr>
    </w:p>
    <w:p w:rsidR="00582BDA" w:rsidRDefault="00582BDA" w:rsidP="00674E1D">
      <w:pPr>
        <w:rPr>
          <w:rFonts w:ascii="Verdana" w:hAnsi="Verdana"/>
        </w:rPr>
      </w:pPr>
    </w:p>
    <w:p w:rsidR="00582BDA" w:rsidRDefault="00582BDA">
      <w:pPr>
        <w:rPr>
          <w:rFonts w:ascii="Verdana" w:hAnsi="Verdana"/>
        </w:rPr>
      </w:pPr>
      <w:r>
        <w:rPr>
          <w:rFonts w:ascii="Verdana" w:hAnsi="Verdana"/>
        </w:rPr>
        <w:br w:type="page"/>
      </w:r>
    </w:p>
    <w:p w:rsidR="00A144AE" w:rsidRPr="003A5B21" w:rsidRDefault="003A5B21" w:rsidP="00674E1D">
      <w:pPr>
        <w:rPr>
          <w:rFonts w:ascii="Verdana" w:hAnsi="Verdana"/>
          <w:sz w:val="32"/>
          <w:szCs w:val="32"/>
          <w:lang w:val="en-US"/>
        </w:rPr>
      </w:pPr>
      <w:r w:rsidRPr="003A5B21">
        <w:rPr>
          <w:rFonts w:ascii="Verdana" w:hAnsi="Verdana"/>
          <w:sz w:val="32"/>
          <w:szCs w:val="32"/>
        </w:rPr>
        <w:lastRenderedPageBreak/>
        <w:t xml:space="preserve">4. </w:t>
      </w:r>
      <w:r w:rsidR="00A144AE" w:rsidRPr="003A5B21">
        <w:rPr>
          <w:rFonts w:ascii="Verdana" w:hAnsi="Verdana"/>
          <w:sz w:val="32"/>
          <w:szCs w:val="32"/>
        </w:rPr>
        <w:t>Заключение</w:t>
      </w:r>
      <w:r w:rsidR="00D76CBC" w:rsidRPr="003A5B21">
        <w:rPr>
          <w:rFonts w:ascii="Verdana" w:hAnsi="Verdana"/>
          <w:sz w:val="32"/>
          <w:szCs w:val="32"/>
          <w:lang w:val="en-US"/>
        </w:rPr>
        <w:t>:</w:t>
      </w:r>
    </w:p>
    <w:p w:rsidR="006B7592" w:rsidRDefault="00412464" w:rsidP="00674E1D">
      <w:pPr>
        <w:rPr>
          <w:rFonts w:ascii="Verdana" w:hAnsi="Verdana"/>
        </w:rPr>
      </w:pPr>
      <w:r>
        <w:rPr>
          <w:rFonts w:ascii="Verdana" w:hAnsi="Verdana"/>
        </w:rPr>
        <w:t xml:space="preserve">Като обобщение мога да кажа, че преминаването към изцяло дигитална фирма с </w:t>
      </w:r>
      <w:r w:rsidR="00953B76">
        <w:rPr>
          <w:rFonts w:ascii="Verdana" w:hAnsi="Verdana"/>
        </w:rPr>
        <w:t>виртуални информационни би бил един много успешен ход за всяка компания, която притежава необходимия обем и нужди. Както се вижда от разгледания случай, разходите се намаляват, процесите се оптимизират</w:t>
      </w:r>
      <w:r w:rsidR="00A75771">
        <w:rPr>
          <w:rFonts w:ascii="Verdana" w:hAnsi="Verdana"/>
        </w:rPr>
        <w:t>, инфраструктурата се опростява, служителите са доволни. Инвестицията в този случай напълно си заслужа</w:t>
      </w:r>
      <w:r w:rsidR="009B1414">
        <w:rPr>
          <w:rFonts w:ascii="Verdana" w:hAnsi="Verdana"/>
        </w:rPr>
        <w:t>ва</w:t>
      </w:r>
      <w:r w:rsidR="00635BF0">
        <w:rPr>
          <w:rFonts w:ascii="Verdana" w:hAnsi="Verdana"/>
        </w:rPr>
        <w:t>. Трябва повече компании да се замислят по този въпрос, особено тези които мислят да преминат изцяло към дигитална работа.</w:t>
      </w:r>
      <w:r w:rsidR="00953B76">
        <w:rPr>
          <w:rFonts w:ascii="Verdana" w:hAnsi="Verdana"/>
        </w:rPr>
        <w:t xml:space="preserve"> </w:t>
      </w:r>
      <w:r w:rsidR="009B1414">
        <w:rPr>
          <w:rFonts w:ascii="Verdana" w:hAnsi="Verdana"/>
        </w:rPr>
        <w:t>Особено в България има голямо поле за развитие в тази насока.</w:t>
      </w:r>
      <w:bookmarkStart w:id="0" w:name="_GoBack"/>
      <w:bookmarkEnd w:id="0"/>
    </w:p>
    <w:p w:rsidR="006B7592" w:rsidRDefault="006B7592" w:rsidP="00674E1D">
      <w:pPr>
        <w:rPr>
          <w:rFonts w:ascii="Verdana" w:hAnsi="Verdana"/>
        </w:rPr>
      </w:pPr>
    </w:p>
    <w:p w:rsidR="006B7592" w:rsidRDefault="006B7592" w:rsidP="00674E1D">
      <w:pPr>
        <w:rPr>
          <w:rFonts w:ascii="Verdana" w:hAnsi="Verdana"/>
        </w:rPr>
      </w:pPr>
    </w:p>
    <w:p w:rsidR="006B7592" w:rsidRDefault="006B7592" w:rsidP="00674E1D">
      <w:pPr>
        <w:rPr>
          <w:rFonts w:ascii="Verdana" w:hAnsi="Verdana"/>
        </w:rPr>
      </w:pPr>
    </w:p>
    <w:p w:rsidR="006B7592" w:rsidRDefault="006B7592" w:rsidP="00674E1D">
      <w:pPr>
        <w:rPr>
          <w:rFonts w:ascii="Verdana" w:hAnsi="Verdana"/>
        </w:rPr>
      </w:pPr>
    </w:p>
    <w:p w:rsidR="006B7592" w:rsidRDefault="006B7592" w:rsidP="00674E1D">
      <w:pPr>
        <w:rPr>
          <w:rFonts w:ascii="Verdana" w:hAnsi="Verdana"/>
        </w:rPr>
      </w:pPr>
    </w:p>
    <w:p w:rsidR="006B7592" w:rsidRDefault="006B7592" w:rsidP="00674E1D">
      <w:pPr>
        <w:rPr>
          <w:rFonts w:ascii="Verdana" w:hAnsi="Verdana"/>
        </w:rPr>
      </w:pPr>
    </w:p>
    <w:p w:rsidR="006B7592" w:rsidRDefault="006B7592" w:rsidP="00674E1D">
      <w:pPr>
        <w:rPr>
          <w:rFonts w:ascii="Verdana" w:hAnsi="Verdana"/>
        </w:rPr>
      </w:pPr>
    </w:p>
    <w:p w:rsidR="006B7592" w:rsidRDefault="006B7592" w:rsidP="00674E1D">
      <w:pPr>
        <w:rPr>
          <w:rFonts w:ascii="Verdana" w:hAnsi="Verdana"/>
        </w:rPr>
      </w:pPr>
    </w:p>
    <w:p w:rsidR="00D76CBC" w:rsidRPr="003A5B21" w:rsidRDefault="00D76CBC" w:rsidP="00674E1D">
      <w:pPr>
        <w:rPr>
          <w:rFonts w:ascii="Verdana" w:hAnsi="Verdana"/>
          <w:sz w:val="32"/>
          <w:szCs w:val="32"/>
          <w:lang w:val="en-US"/>
        </w:rPr>
      </w:pPr>
    </w:p>
    <w:p w:rsidR="006B7592" w:rsidRPr="003A5B21" w:rsidRDefault="003A5B21" w:rsidP="00674E1D">
      <w:pPr>
        <w:rPr>
          <w:rFonts w:ascii="Verdana" w:hAnsi="Verdana"/>
          <w:sz w:val="32"/>
          <w:szCs w:val="32"/>
        </w:rPr>
      </w:pPr>
      <w:r w:rsidRPr="003A5B21">
        <w:rPr>
          <w:rFonts w:ascii="Verdana" w:hAnsi="Verdana"/>
          <w:sz w:val="32"/>
          <w:szCs w:val="32"/>
        </w:rPr>
        <w:t xml:space="preserve">5. </w:t>
      </w:r>
      <w:r w:rsidR="006B7592" w:rsidRPr="003A5B21">
        <w:rPr>
          <w:rFonts w:ascii="Verdana" w:hAnsi="Verdana"/>
          <w:sz w:val="32"/>
          <w:szCs w:val="32"/>
        </w:rPr>
        <w:t>Източници :</w:t>
      </w:r>
    </w:p>
    <w:p w:rsidR="006B7592" w:rsidRDefault="007C4D2D" w:rsidP="007C4D2D">
      <w:pPr>
        <w:pStyle w:val="ListParagraph"/>
        <w:numPr>
          <w:ilvl w:val="0"/>
          <w:numId w:val="1"/>
        </w:numPr>
        <w:rPr>
          <w:rFonts w:ascii="Verdana" w:hAnsi="Verdana"/>
        </w:rPr>
      </w:pPr>
      <w:r w:rsidRPr="007C4D2D">
        <w:rPr>
          <w:rFonts w:ascii="Verdana" w:hAnsi="Verdana"/>
        </w:rPr>
        <w:t xml:space="preserve">Longley, Dennis и др. </w:t>
      </w:r>
      <w:r w:rsidR="008D0E97">
        <w:rPr>
          <w:rFonts w:ascii="Verdana" w:hAnsi="Verdana"/>
          <w:lang w:val="en-US"/>
        </w:rPr>
        <w:t xml:space="preserve">- </w:t>
      </w:r>
      <w:r w:rsidRPr="007C4D2D">
        <w:rPr>
          <w:rFonts w:ascii="Verdana" w:hAnsi="Verdana"/>
        </w:rPr>
        <w:t>Dicti</w:t>
      </w:r>
      <w:r w:rsidR="008D0E97">
        <w:rPr>
          <w:rFonts w:ascii="Verdana" w:hAnsi="Verdana"/>
        </w:rPr>
        <w:t>onary of Information Technology</w:t>
      </w:r>
      <w:r w:rsidR="008D0E97">
        <w:rPr>
          <w:rFonts w:ascii="Verdana" w:hAnsi="Verdana"/>
          <w:lang w:val="en-US"/>
        </w:rPr>
        <w:t>,</w:t>
      </w:r>
      <w:r w:rsidRPr="007C4D2D">
        <w:rPr>
          <w:rFonts w:ascii="Verdana" w:hAnsi="Verdana"/>
        </w:rPr>
        <w:t xml:space="preserve"> 1985</w:t>
      </w:r>
    </w:p>
    <w:p w:rsidR="007C4D2D" w:rsidRDefault="00C20215" w:rsidP="00C20215">
      <w:pPr>
        <w:pStyle w:val="ListParagraph"/>
        <w:numPr>
          <w:ilvl w:val="0"/>
          <w:numId w:val="1"/>
        </w:numPr>
        <w:rPr>
          <w:rFonts w:ascii="Verdana" w:hAnsi="Verdana"/>
        </w:rPr>
      </w:pPr>
      <w:r w:rsidRPr="00C20215">
        <w:rPr>
          <w:rFonts w:ascii="Verdana" w:hAnsi="Verdana"/>
        </w:rPr>
        <w:t xml:space="preserve">Глушков, В.М. и др. </w:t>
      </w:r>
      <w:r w:rsidR="008D0E97">
        <w:rPr>
          <w:rFonts w:ascii="Verdana" w:hAnsi="Verdana"/>
          <w:lang w:val="en-US"/>
        </w:rPr>
        <w:t xml:space="preserve">- </w:t>
      </w:r>
      <w:r w:rsidRPr="00C20215">
        <w:rPr>
          <w:rFonts w:ascii="Verdana" w:hAnsi="Verdana"/>
        </w:rPr>
        <w:t>Энциклопедия кибернетики. Киев, 1975</w:t>
      </w:r>
    </w:p>
    <w:p w:rsidR="00203F83" w:rsidRDefault="00450629" w:rsidP="00AF0F34">
      <w:pPr>
        <w:pStyle w:val="ListParagraph"/>
        <w:numPr>
          <w:ilvl w:val="0"/>
          <w:numId w:val="1"/>
        </w:numPr>
        <w:rPr>
          <w:rFonts w:ascii="Verdana" w:hAnsi="Verdana"/>
        </w:rPr>
      </w:pPr>
      <w:r>
        <w:rPr>
          <w:rFonts w:ascii="Verdana" w:hAnsi="Verdana"/>
          <w:lang w:val="en-US"/>
        </w:rPr>
        <w:t>Laudon</w:t>
      </w:r>
      <w:r w:rsidR="008D0E97">
        <w:rPr>
          <w:rFonts w:ascii="Verdana" w:hAnsi="Verdana"/>
          <w:lang w:val="en-US"/>
        </w:rPr>
        <w:t xml:space="preserve"> &amp;</w:t>
      </w:r>
      <w:r>
        <w:rPr>
          <w:rFonts w:ascii="Verdana" w:hAnsi="Verdana"/>
          <w:lang w:val="en-US"/>
        </w:rPr>
        <w:t xml:space="preserve"> Laudon </w:t>
      </w:r>
      <w:r w:rsidR="008D0E97">
        <w:rPr>
          <w:rFonts w:ascii="Verdana" w:hAnsi="Verdana"/>
          <w:lang w:val="en-US"/>
        </w:rPr>
        <w:t xml:space="preserve">- </w:t>
      </w:r>
      <w:r w:rsidRPr="00450629">
        <w:rPr>
          <w:rFonts w:ascii="Verdana" w:hAnsi="Verdana"/>
        </w:rPr>
        <w:t>Management Information Systems</w:t>
      </w:r>
      <w:r w:rsidR="008D0E97">
        <w:rPr>
          <w:rFonts w:ascii="Verdana" w:hAnsi="Verdana"/>
          <w:lang w:val="en-US"/>
        </w:rPr>
        <w:t>, 2006</w:t>
      </w:r>
    </w:p>
    <w:p w:rsidR="004F5520" w:rsidRPr="00AF0F34" w:rsidRDefault="004F5520" w:rsidP="004F5520">
      <w:pPr>
        <w:pStyle w:val="ListParagraph"/>
        <w:numPr>
          <w:ilvl w:val="0"/>
          <w:numId w:val="1"/>
        </w:numPr>
        <w:rPr>
          <w:rFonts w:ascii="Verdana" w:hAnsi="Verdana"/>
        </w:rPr>
      </w:pPr>
      <w:r w:rsidRPr="004F5520">
        <w:rPr>
          <w:rFonts w:ascii="Verdana" w:hAnsi="Verdana"/>
        </w:rPr>
        <w:t>http://www.istart.com.au/</w:t>
      </w:r>
    </w:p>
    <w:sectPr w:rsidR="004F5520" w:rsidRPr="00AF0F34">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007C" w:rsidRDefault="00F2007C" w:rsidP="008E53EB">
      <w:pPr>
        <w:spacing w:after="0" w:line="240" w:lineRule="auto"/>
      </w:pPr>
      <w:r>
        <w:separator/>
      </w:r>
    </w:p>
  </w:endnote>
  <w:endnote w:type="continuationSeparator" w:id="0">
    <w:p w:rsidR="00F2007C" w:rsidRDefault="00F2007C" w:rsidP="008E53E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55085753"/>
      <w:docPartObj>
        <w:docPartGallery w:val="Page Numbers (Bottom of Page)"/>
        <w:docPartUnique/>
      </w:docPartObj>
    </w:sdtPr>
    <w:sdtEndPr/>
    <w:sdtContent>
      <w:sdt>
        <w:sdtPr>
          <w:id w:val="860082579"/>
          <w:docPartObj>
            <w:docPartGallery w:val="Page Numbers (Top of Page)"/>
            <w:docPartUnique/>
          </w:docPartObj>
        </w:sdtPr>
        <w:sdtEndPr/>
        <w:sdtContent>
          <w:p w:rsidR="008E53EB" w:rsidRDefault="008E53EB">
            <w:pPr>
              <w:pStyle w:val="Foot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sidR="009B1414">
              <w:rPr>
                <w:b/>
                <w:bCs/>
                <w:noProof/>
              </w:rPr>
              <w:t>11</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9B1414">
              <w:rPr>
                <w:b/>
                <w:bCs/>
                <w:noProof/>
              </w:rPr>
              <w:t>11</w:t>
            </w:r>
            <w:r>
              <w:rPr>
                <w:b/>
                <w:bCs/>
                <w:sz w:val="24"/>
                <w:szCs w:val="24"/>
              </w:rPr>
              <w:fldChar w:fldCharType="end"/>
            </w:r>
          </w:p>
        </w:sdtContent>
      </w:sdt>
    </w:sdtContent>
  </w:sdt>
  <w:p w:rsidR="008E53EB" w:rsidRDefault="008E53E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007C" w:rsidRDefault="00F2007C" w:rsidP="008E53EB">
      <w:pPr>
        <w:spacing w:after="0" w:line="240" w:lineRule="auto"/>
      </w:pPr>
      <w:r>
        <w:separator/>
      </w:r>
    </w:p>
  </w:footnote>
  <w:footnote w:type="continuationSeparator" w:id="0">
    <w:p w:rsidR="00F2007C" w:rsidRDefault="00F2007C" w:rsidP="008E53E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9711604"/>
    <w:multiLevelType w:val="hybridMultilevel"/>
    <w:tmpl w:val="A1D03552"/>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nsid w:val="502977A0"/>
    <w:multiLevelType w:val="hybridMultilevel"/>
    <w:tmpl w:val="8BA4ACC8"/>
    <w:lvl w:ilvl="0" w:tplc="66569236">
      <w:numFmt w:val="bullet"/>
      <w:lvlText w:val="-"/>
      <w:lvlJc w:val="left"/>
      <w:pPr>
        <w:ind w:left="720" w:hanging="360"/>
      </w:pPr>
      <w:rPr>
        <w:rFonts w:ascii="Verdana" w:eastAsiaTheme="minorHAnsi" w:hAnsi="Verdana" w:cstheme="minorBid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
    <w:nsid w:val="6EC41CAB"/>
    <w:multiLevelType w:val="hybridMultilevel"/>
    <w:tmpl w:val="50789B94"/>
    <w:lvl w:ilvl="0" w:tplc="96EA2394">
      <w:numFmt w:val="bullet"/>
      <w:lvlText w:val="-"/>
      <w:lvlJc w:val="left"/>
      <w:pPr>
        <w:ind w:left="720" w:hanging="360"/>
      </w:pPr>
      <w:rPr>
        <w:rFonts w:ascii="Verdana" w:eastAsiaTheme="minorHAnsi" w:hAnsi="Verdana" w:cstheme="minorBid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
    <w:nsid w:val="709132E6"/>
    <w:multiLevelType w:val="hybridMultilevel"/>
    <w:tmpl w:val="E430C56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225"/>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4178"/>
    <w:rsid w:val="000035D8"/>
    <w:rsid w:val="00016E06"/>
    <w:rsid w:val="000502DA"/>
    <w:rsid w:val="000605BB"/>
    <w:rsid w:val="00072710"/>
    <w:rsid w:val="00076800"/>
    <w:rsid w:val="00076EE0"/>
    <w:rsid w:val="000B03AC"/>
    <w:rsid w:val="000B09E1"/>
    <w:rsid w:val="000C6020"/>
    <w:rsid w:val="000E4C50"/>
    <w:rsid w:val="000F111D"/>
    <w:rsid w:val="000F63B3"/>
    <w:rsid w:val="001073EF"/>
    <w:rsid w:val="0016644C"/>
    <w:rsid w:val="00170631"/>
    <w:rsid w:val="0017725A"/>
    <w:rsid w:val="001777CE"/>
    <w:rsid w:val="001809FB"/>
    <w:rsid w:val="001A6B59"/>
    <w:rsid w:val="001A7219"/>
    <w:rsid w:val="001C7D1E"/>
    <w:rsid w:val="001E7042"/>
    <w:rsid w:val="00202631"/>
    <w:rsid w:val="00203F83"/>
    <w:rsid w:val="00226A94"/>
    <w:rsid w:val="002330F1"/>
    <w:rsid w:val="00272A9A"/>
    <w:rsid w:val="0028277E"/>
    <w:rsid w:val="002B28C6"/>
    <w:rsid w:val="002E051C"/>
    <w:rsid w:val="002E0C35"/>
    <w:rsid w:val="00317706"/>
    <w:rsid w:val="00336583"/>
    <w:rsid w:val="0036310D"/>
    <w:rsid w:val="00371E0C"/>
    <w:rsid w:val="00373B47"/>
    <w:rsid w:val="00375FAA"/>
    <w:rsid w:val="003A5B21"/>
    <w:rsid w:val="003B5CC1"/>
    <w:rsid w:val="003B65C1"/>
    <w:rsid w:val="003E3784"/>
    <w:rsid w:val="00411513"/>
    <w:rsid w:val="00412464"/>
    <w:rsid w:val="0041436B"/>
    <w:rsid w:val="00420A5C"/>
    <w:rsid w:val="0042781D"/>
    <w:rsid w:val="00450629"/>
    <w:rsid w:val="00466932"/>
    <w:rsid w:val="00491D00"/>
    <w:rsid w:val="004E25CB"/>
    <w:rsid w:val="004F3455"/>
    <w:rsid w:val="004F5520"/>
    <w:rsid w:val="00521325"/>
    <w:rsid w:val="00531788"/>
    <w:rsid w:val="005363F2"/>
    <w:rsid w:val="00564C6A"/>
    <w:rsid w:val="00575AAE"/>
    <w:rsid w:val="0058124F"/>
    <w:rsid w:val="00582BDA"/>
    <w:rsid w:val="005D0750"/>
    <w:rsid w:val="005E7542"/>
    <w:rsid w:val="00605F69"/>
    <w:rsid w:val="00614178"/>
    <w:rsid w:val="006274B8"/>
    <w:rsid w:val="00635BF0"/>
    <w:rsid w:val="00665A3F"/>
    <w:rsid w:val="006732B3"/>
    <w:rsid w:val="00674E1D"/>
    <w:rsid w:val="00696322"/>
    <w:rsid w:val="006B1A82"/>
    <w:rsid w:val="006B7592"/>
    <w:rsid w:val="006B769F"/>
    <w:rsid w:val="006C70F3"/>
    <w:rsid w:val="006D10F4"/>
    <w:rsid w:val="006E4A91"/>
    <w:rsid w:val="006F48F2"/>
    <w:rsid w:val="00704102"/>
    <w:rsid w:val="00727972"/>
    <w:rsid w:val="00731012"/>
    <w:rsid w:val="007337BD"/>
    <w:rsid w:val="0073431B"/>
    <w:rsid w:val="00763A39"/>
    <w:rsid w:val="00764509"/>
    <w:rsid w:val="0077065E"/>
    <w:rsid w:val="00782DFF"/>
    <w:rsid w:val="00792D94"/>
    <w:rsid w:val="00794A41"/>
    <w:rsid w:val="007B0320"/>
    <w:rsid w:val="007B6DBC"/>
    <w:rsid w:val="007C15BE"/>
    <w:rsid w:val="007C4D2D"/>
    <w:rsid w:val="007D0940"/>
    <w:rsid w:val="00804310"/>
    <w:rsid w:val="00812EEF"/>
    <w:rsid w:val="00831FC4"/>
    <w:rsid w:val="00837B23"/>
    <w:rsid w:val="00881821"/>
    <w:rsid w:val="008D0E97"/>
    <w:rsid w:val="008D3FD1"/>
    <w:rsid w:val="008E53EB"/>
    <w:rsid w:val="009158E7"/>
    <w:rsid w:val="00927CB7"/>
    <w:rsid w:val="00953B76"/>
    <w:rsid w:val="00983194"/>
    <w:rsid w:val="00992092"/>
    <w:rsid w:val="009A111B"/>
    <w:rsid w:val="009B1414"/>
    <w:rsid w:val="009D2BDF"/>
    <w:rsid w:val="009E571C"/>
    <w:rsid w:val="009F226A"/>
    <w:rsid w:val="00A144AE"/>
    <w:rsid w:val="00A20EC1"/>
    <w:rsid w:val="00A30899"/>
    <w:rsid w:val="00A32BC4"/>
    <w:rsid w:val="00A33C5E"/>
    <w:rsid w:val="00A41987"/>
    <w:rsid w:val="00A614A7"/>
    <w:rsid w:val="00A75771"/>
    <w:rsid w:val="00AA535B"/>
    <w:rsid w:val="00AB0CA6"/>
    <w:rsid w:val="00AE1945"/>
    <w:rsid w:val="00AE5569"/>
    <w:rsid w:val="00AF0F34"/>
    <w:rsid w:val="00B548D2"/>
    <w:rsid w:val="00B600B6"/>
    <w:rsid w:val="00B62D8B"/>
    <w:rsid w:val="00B64B5B"/>
    <w:rsid w:val="00BD4152"/>
    <w:rsid w:val="00BD7FBC"/>
    <w:rsid w:val="00C02BC8"/>
    <w:rsid w:val="00C20215"/>
    <w:rsid w:val="00C3142A"/>
    <w:rsid w:val="00C35C47"/>
    <w:rsid w:val="00C44592"/>
    <w:rsid w:val="00C50DC4"/>
    <w:rsid w:val="00C63252"/>
    <w:rsid w:val="00C6383E"/>
    <w:rsid w:val="00CD11AC"/>
    <w:rsid w:val="00D01A7A"/>
    <w:rsid w:val="00D136EE"/>
    <w:rsid w:val="00D16972"/>
    <w:rsid w:val="00D439A7"/>
    <w:rsid w:val="00D65E6B"/>
    <w:rsid w:val="00D6609F"/>
    <w:rsid w:val="00D7374F"/>
    <w:rsid w:val="00D76CBC"/>
    <w:rsid w:val="00DB0886"/>
    <w:rsid w:val="00DB256D"/>
    <w:rsid w:val="00DB44D0"/>
    <w:rsid w:val="00DB4EAC"/>
    <w:rsid w:val="00DF02CB"/>
    <w:rsid w:val="00E04B78"/>
    <w:rsid w:val="00E07CBE"/>
    <w:rsid w:val="00E35A4D"/>
    <w:rsid w:val="00E4154E"/>
    <w:rsid w:val="00E46D9F"/>
    <w:rsid w:val="00E500D0"/>
    <w:rsid w:val="00E53A1D"/>
    <w:rsid w:val="00E654B4"/>
    <w:rsid w:val="00E8552F"/>
    <w:rsid w:val="00E9103B"/>
    <w:rsid w:val="00E9392A"/>
    <w:rsid w:val="00ED39E5"/>
    <w:rsid w:val="00ED6F9C"/>
    <w:rsid w:val="00EE2CC6"/>
    <w:rsid w:val="00EF5EA3"/>
    <w:rsid w:val="00F048E7"/>
    <w:rsid w:val="00F13160"/>
    <w:rsid w:val="00F14259"/>
    <w:rsid w:val="00F14807"/>
    <w:rsid w:val="00F2007C"/>
    <w:rsid w:val="00F26438"/>
    <w:rsid w:val="00F5744F"/>
    <w:rsid w:val="00F76D02"/>
    <w:rsid w:val="00F96FD9"/>
    <w:rsid w:val="00FB5ABC"/>
    <w:rsid w:val="00FC7024"/>
    <w:rsid w:val="00FE4A62"/>
    <w:rsid w:val="00FF384D"/>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B7592"/>
    <w:pPr>
      <w:ind w:left="720"/>
      <w:contextualSpacing/>
    </w:pPr>
  </w:style>
  <w:style w:type="paragraph" w:styleId="BalloonText">
    <w:name w:val="Balloon Text"/>
    <w:basedOn w:val="Normal"/>
    <w:link w:val="BalloonTextChar"/>
    <w:uiPriority w:val="99"/>
    <w:semiHidden/>
    <w:unhideWhenUsed/>
    <w:rsid w:val="00F5744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5744F"/>
    <w:rPr>
      <w:rFonts w:ascii="Tahoma" w:hAnsi="Tahoma" w:cs="Tahoma"/>
      <w:sz w:val="16"/>
      <w:szCs w:val="16"/>
    </w:rPr>
  </w:style>
  <w:style w:type="paragraph" w:styleId="Header">
    <w:name w:val="header"/>
    <w:basedOn w:val="Normal"/>
    <w:link w:val="HeaderChar"/>
    <w:uiPriority w:val="99"/>
    <w:unhideWhenUsed/>
    <w:rsid w:val="008E53EB"/>
    <w:pPr>
      <w:tabs>
        <w:tab w:val="center" w:pos="4536"/>
        <w:tab w:val="right" w:pos="9072"/>
      </w:tabs>
      <w:spacing w:after="0" w:line="240" w:lineRule="auto"/>
    </w:pPr>
  </w:style>
  <w:style w:type="character" w:customStyle="1" w:styleId="HeaderChar">
    <w:name w:val="Header Char"/>
    <w:basedOn w:val="DefaultParagraphFont"/>
    <w:link w:val="Header"/>
    <w:uiPriority w:val="99"/>
    <w:rsid w:val="008E53EB"/>
  </w:style>
  <w:style w:type="paragraph" w:styleId="Footer">
    <w:name w:val="footer"/>
    <w:basedOn w:val="Normal"/>
    <w:link w:val="FooterChar"/>
    <w:uiPriority w:val="99"/>
    <w:unhideWhenUsed/>
    <w:rsid w:val="008E53EB"/>
    <w:pPr>
      <w:tabs>
        <w:tab w:val="center" w:pos="4536"/>
        <w:tab w:val="right" w:pos="9072"/>
      </w:tabs>
      <w:spacing w:after="0" w:line="240" w:lineRule="auto"/>
    </w:pPr>
  </w:style>
  <w:style w:type="character" w:customStyle="1" w:styleId="FooterChar">
    <w:name w:val="Footer Char"/>
    <w:basedOn w:val="DefaultParagraphFont"/>
    <w:link w:val="Footer"/>
    <w:uiPriority w:val="99"/>
    <w:rsid w:val="008E53E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B7592"/>
    <w:pPr>
      <w:ind w:left="720"/>
      <w:contextualSpacing/>
    </w:pPr>
  </w:style>
  <w:style w:type="paragraph" w:styleId="BalloonText">
    <w:name w:val="Balloon Text"/>
    <w:basedOn w:val="Normal"/>
    <w:link w:val="BalloonTextChar"/>
    <w:uiPriority w:val="99"/>
    <w:semiHidden/>
    <w:unhideWhenUsed/>
    <w:rsid w:val="00F5744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5744F"/>
    <w:rPr>
      <w:rFonts w:ascii="Tahoma" w:hAnsi="Tahoma" w:cs="Tahoma"/>
      <w:sz w:val="16"/>
      <w:szCs w:val="16"/>
    </w:rPr>
  </w:style>
  <w:style w:type="paragraph" w:styleId="Header">
    <w:name w:val="header"/>
    <w:basedOn w:val="Normal"/>
    <w:link w:val="HeaderChar"/>
    <w:uiPriority w:val="99"/>
    <w:unhideWhenUsed/>
    <w:rsid w:val="008E53EB"/>
    <w:pPr>
      <w:tabs>
        <w:tab w:val="center" w:pos="4536"/>
        <w:tab w:val="right" w:pos="9072"/>
      </w:tabs>
      <w:spacing w:after="0" w:line="240" w:lineRule="auto"/>
    </w:pPr>
  </w:style>
  <w:style w:type="character" w:customStyle="1" w:styleId="HeaderChar">
    <w:name w:val="Header Char"/>
    <w:basedOn w:val="DefaultParagraphFont"/>
    <w:link w:val="Header"/>
    <w:uiPriority w:val="99"/>
    <w:rsid w:val="008E53EB"/>
  </w:style>
  <w:style w:type="paragraph" w:styleId="Footer">
    <w:name w:val="footer"/>
    <w:basedOn w:val="Normal"/>
    <w:link w:val="FooterChar"/>
    <w:uiPriority w:val="99"/>
    <w:unhideWhenUsed/>
    <w:rsid w:val="008E53EB"/>
    <w:pPr>
      <w:tabs>
        <w:tab w:val="center" w:pos="4536"/>
        <w:tab w:val="right" w:pos="9072"/>
      </w:tabs>
      <w:spacing w:after="0" w:line="240" w:lineRule="auto"/>
    </w:pPr>
  </w:style>
  <w:style w:type="character" w:customStyle="1" w:styleId="FooterChar">
    <w:name w:val="Footer Char"/>
    <w:basedOn w:val="DefaultParagraphFont"/>
    <w:link w:val="Footer"/>
    <w:uiPriority w:val="99"/>
    <w:rsid w:val="008E53E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50575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11</Pages>
  <Words>1905</Words>
  <Characters>10859</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12739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Nikola Dimitrov</dc:creator>
  <cp:lastModifiedBy>Nikola Dimitrov</cp:lastModifiedBy>
  <cp:revision>8</cp:revision>
  <dcterms:created xsi:type="dcterms:W3CDTF">2012-01-30T14:53:00Z</dcterms:created>
  <dcterms:modified xsi:type="dcterms:W3CDTF">2012-02-06T14:35:00Z</dcterms:modified>
</cp:coreProperties>
</file>